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DCEB7" w14:textId="6DA7904C" w:rsidR="00004826" w:rsidRPr="008C65A5" w:rsidRDefault="006732E2" w:rsidP="008C65A5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val="en-US"/>
        </w:rPr>
        <w:drawing>
          <wp:anchor distT="0" distB="0" distL="114300" distR="114300" simplePos="0" relativeHeight="251658240" behindDoc="0" locked="0" layoutInCell="1" allowOverlap="1" wp14:anchorId="512CEFD3" wp14:editId="43F945C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5A5" w:rsidRPr="0DE0BBD7">
        <w:rPr>
          <w:rFonts w:ascii="Century Gothic" w:hAnsi="Century Gothic"/>
          <w:b/>
          <w:sz w:val="28"/>
          <w:szCs w:val="28"/>
        </w:rPr>
        <w:t>Guía de trabajo autónomo</w:t>
      </w:r>
    </w:p>
    <w:p w14:paraId="31302683" w14:textId="77777777"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14:paraId="4A62C790" w14:textId="77777777" w:rsidTr="008C65A5">
        <w:tc>
          <w:tcPr>
            <w:tcW w:w="10057" w:type="dxa"/>
          </w:tcPr>
          <w:p w14:paraId="1F4235F3" w14:textId="536FA587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 w:rsidR="006547A9">
              <w:rPr>
                <w:rFonts w:ascii="Century Gothic" w:hAnsi="Century Gothic"/>
              </w:rPr>
              <w:t>Liceo Nocturno Juan Santamaría</w:t>
            </w:r>
          </w:p>
          <w:p w14:paraId="4A1C7442" w14:textId="6BF36923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Educador/a: </w:t>
            </w:r>
            <w:r w:rsidR="006547A9">
              <w:rPr>
                <w:rFonts w:ascii="Century Gothic" w:hAnsi="Century Gothic"/>
              </w:rPr>
              <w:t>Roberto Ruiz Benavides</w:t>
            </w:r>
          </w:p>
          <w:p w14:paraId="40A4DEAB" w14:textId="34A4460A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Nivel: </w:t>
            </w:r>
            <w:r w:rsidR="00775074">
              <w:rPr>
                <w:rFonts w:ascii="Century Gothic" w:hAnsi="Century Gothic"/>
              </w:rPr>
              <w:t>Undécimo</w:t>
            </w:r>
            <w:r w:rsidR="00616AA5">
              <w:rPr>
                <w:rFonts w:ascii="Century Gothic" w:hAnsi="Century Gothic"/>
              </w:rPr>
              <w:t xml:space="preserve"> Año</w:t>
            </w:r>
          </w:p>
          <w:p w14:paraId="0FFF2608" w14:textId="6B57B7E4"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r w:rsidR="00616AA5">
              <w:rPr>
                <w:rFonts w:ascii="Century Gothic" w:hAnsi="Century Gothic"/>
                <w:sz w:val="24"/>
              </w:rPr>
              <w:t>Estudios Sociales</w:t>
            </w:r>
          </w:p>
        </w:tc>
      </w:tr>
    </w:tbl>
    <w:p w14:paraId="4A8EC42A" w14:textId="77777777"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n-US"/>
        </w:rPr>
        <w:drawing>
          <wp:anchor distT="0" distB="0" distL="114300" distR="114300" simplePos="0" relativeHeight="251658241" behindDoc="0" locked="0" layoutInCell="1" allowOverlap="1" wp14:anchorId="4CF77C46" wp14:editId="4D67691D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086BD4" w14:textId="77777777" w:rsidR="0046550E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="008C65A5" w:rsidRPr="00117EE0">
        <w:rPr>
          <w:rFonts w:ascii="Century Gothic" w:hAnsi="Century Gothic"/>
          <w:b/>
          <w:sz w:val="24"/>
        </w:rPr>
        <w:t xml:space="preserve">ara hacer la guía </w:t>
      </w:r>
    </w:p>
    <w:p w14:paraId="781D856B" w14:textId="77777777" w:rsidR="008C65A5" w:rsidRPr="00D60D18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="001140E4" w:rsidRPr="00D60D18">
        <w:rPr>
          <w:rFonts w:ascii="Century Gothic" w:hAnsi="Century Gothic"/>
        </w:rPr>
        <w:t xml:space="preserve"> </w:t>
      </w:r>
      <w:r w:rsidR="00707FE7" w:rsidRPr="00D60D18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977"/>
        <w:gridCol w:w="8087"/>
      </w:tblGrid>
      <w:tr w:rsidR="008C65A5" w14:paraId="598DE99A" w14:textId="77777777" w:rsidTr="004A63AA">
        <w:tc>
          <w:tcPr>
            <w:tcW w:w="1977" w:type="dxa"/>
          </w:tcPr>
          <w:p w14:paraId="1F945F2C" w14:textId="77777777"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8087" w:type="dxa"/>
          </w:tcPr>
          <w:p w14:paraId="3BF70F8D" w14:textId="665411DB" w:rsidR="008C65A5" w:rsidRPr="00190987" w:rsidRDefault="00190987" w:rsidP="0019098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iCs/>
              </w:rPr>
            </w:pPr>
            <w:r w:rsidRPr="00190987">
              <w:rPr>
                <w:rFonts w:ascii="Century Gothic" w:hAnsi="Century Gothic"/>
                <w:iCs/>
              </w:rPr>
              <w:t>Cuaderno, lapiceros</w:t>
            </w:r>
            <w:r w:rsidR="00563DDA" w:rsidRPr="00190987">
              <w:rPr>
                <w:rFonts w:ascii="Century Gothic" w:hAnsi="Century Gothic"/>
                <w:iCs/>
              </w:rPr>
              <w:t>,</w:t>
            </w:r>
            <w:r w:rsidR="00563DDA">
              <w:rPr>
                <w:rFonts w:ascii="Century Gothic" w:hAnsi="Century Gothic"/>
                <w:iCs/>
              </w:rPr>
              <w:t xml:space="preserve"> </w:t>
            </w:r>
            <w:r w:rsidRPr="00190987">
              <w:rPr>
                <w:rFonts w:ascii="Century Gothic" w:hAnsi="Century Gothic"/>
                <w:iCs/>
              </w:rPr>
              <w:t>computadora portátil (conexión a Internet) o teléfono móvil.</w:t>
            </w:r>
          </w:p>
          <w:p w14:paraId="72950280" w14:textId="269909D4" w:rsidR="00EF0711" w:rsidRPr="00190987" w:rsidRDefault="00EF0711" w:rsidP="0019098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iCs/>
                <w:color w:val="808080" w:themeColor="background1" w:themeShade="80"/>
              </w:rPr>
            </w:pPr>
            <w:r w:rsidRPr="00EF0711">
              <w:rPr>
                <w:rFonts w:ascii="Century Gothic" w:hAnsi="Century Gothic"/>
                <w:iCs/>
              </w:rPr>
              <w:t>P</w:t>
            </w:r>
            <w:r w:rsidR="00775074">
              <w:rPr>
                <w:rFonts w:ascii="Century Gothic" w:hAnsi="Century Gothic"/>
                <w:iCs/>
              </w:rPr>
              <w:t>lanisferio.</w:t>
            </w:r>
          </w:p>
        </w:tc>
      </w:tr>
      <w:tr w:rsidR="008C65A5" w14:paraId="45F59371" w14:textId="77777777" w:rsidTr="004A63AA">
        <w:tc>
          <w:tcPr>
            <w:tcW w:w="1977" w:type="dxa"/>
          </w:tcPr>
          <w:p w14:paraId="34479196" w14:textId="77777777" w:rsidR="008C65A5" w:rsidRPr="0046550E" w:rsidRDefault="008C65A5" w:rsidP="00F61C46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8087" w:type="dxa"/>
          </w:tcPr>
          <w:p w14:paraId="70A51F77" w14:textId="77777777" w:rsidR="008C65A5" w:rsidRDefault="00190987" w:rsidP="00190987">
            <w:pPr>
              <w:pStyle w:val="Prrafodelista"/>
              <w:numPr>
                <w:ilvl w:val="0"/>
                <w:numId w:val="14"/>
              </w:num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Espacio de trabajo individual (mesa), buena iluminación.</w:t>
            </w:r>
          </w:p>
          <w:p w14:paraId="38A8FCC3" w14:textId="123D2EEE" w:rsidR="00190987" w:rsidRPr="00190987" w:rsidRDefault="00190987" w:rsidP="00190987">
            <w:pPr>
              <w:pStyle w:val="Prrafodelista"/>
              <w:numPr>
                <w:ilvl w:val="0"/>
                <w:numId w:val="14"/>
              </w:num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Conexión de Internet. </w:t>
            </w:r>
          </w:p>
        </w:tc>
      </w:tr>
      <w:tr w:rsidR="008C65A5" w14:paraId="1AA446A9" w14:textId="77777777" w:rsidTr="004A63AA">
        <w:tc>
          <w:tcPr>
            <w:tcW w:w="1977" w:type="dxa"/>
          </w:tcPr>
          <w:p w14:paraId="79261E47" w14:textId="77777777" w:rsidR="008C65A5" w:rsidRP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Tiempo en que se espera que realice la guía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8087" w:type="dxa"/>
          </w:tcPr>
          <w:p w14:paraId="46648DE4" w14:textId="3AD1BF5A" w:rsidR="008C65A5" w:rsidRPr="00190987" w:rsidRDefault="00190987" w:rsidP="00190987">
            <w:pPr>
              <w:pStyle w:val="Prrafodelista"/>
              <w:numPr>
                <w:ilvl w:val="0"/>
                <w:numId w:val="14"/>
              </w:numPr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DE0BBD7">
              <w:rPr>
                <w:rFonts w:ascii="Century Gothic" w:hAnsi="Century Gothic"/>
                <w:sz w:val="24"/>
                <w:szCs w:val="24"/>
              </w:rPr>
              <w:t>Las actividades se realizan en tres momentos</w:t>
            </w:r>
            <w:r w:rsidR="006C7CED" w:rsidRPr="0DE0BBD7">
              <w:rPr>
                <w:rFonts w:ascii="Century Gothic" w:hAnsi="Century Gothic"/>
                <w:sz w:val="24"/>
                <w:szCs w:val="24"/>
              </w:rPr>
              <w:t>,</w:t>
            </w:r>
            <w:r w:rsidRPr="0DE0BBD7">
              <w:rPr>
                <w:rFonts w:ascii="Century Gothic" w:hAnsi="Century Gothic"/>
                <w:sz w:val="24"/>
                <w:szCs w:val="24"/>
              </w:rPr>
              <w:t xml:space="preserve"> cada uno de una hora aproximadamente. </w:t>
            </w:r>
            <w:r w:rsidR="0E8F0524" w:rsidRPr="0DE0BBD7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14:paraId="2B378B47" w14:textId="77777777"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0CE6DA05" w14:textId="77777777"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val="en-US"/>
        </w:rPr>
        <w:drawing>
          <wp:anchor distT="0" distB="0" distL="114300" distR="114300" simplePos="0" relativeHeight="251658242" behindDoc="0" locked="0" layoutInCell="1" allowOverlap="1" wp14:anchorId="133855A7" wp14:editId="733AB285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46A046" w14:textId="77777777" w:rsidR="008C65A5" w:rsidRPr="00117EE0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977"/>
        <w:gridCol w:w="8087"/>
      </w:tblGrid>
      <w:tr w:rsidR="008C65A5" w14:paraId="204A1035" w14:textId="77777777" w:rsidTr="006C7CED">
        <w:tc>
          <w:tcPr>
            <w:tcW w:w="1977" w:type="dxa"/>
          </w:tcPr>
          <w:p w14:paraId="237F6896" w14:textId="77777777"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8087" w:type="dxa"/>
          </w:tcPr>
          <w:p w14:paraId="13392A09" w14:textId="0425C8F5" w:rsidR="008C65A5" w:rsidRPr="004A63AA" w:rsidRDefault="004A63AA" w:rsidP="004A63AA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iCs/>
              </w:rPr>
            </w:pPr>
            <w:r w:rsidRPr="004A63AA">
              <w:rPr>
                <w:rFonts w:ascii="Century Gothic" w:hAnsi="Century Gothic"/>
                <w:iCs/>
              </w:rPr>
              <w:t xml:space="preserve">Observe con atención </w:t>
            </w:r>
            <w:r w:rsidR="006C7CED">
              <w:rPr>
                <w:rFonts w:ascii="Century Gothic" w:hAnsi="Century Gothic"/>
                <w:iCs/>
              </w:rPr>
              <w:t>los</w:t>
            </w:r>
            <w:r w:rsidRPr="004A63AA">
              <w:rPr>
                <w:rFonts w:ascii="Century Gothic" w:hAnsi="Century Gothic"/>
                <w:iCs/>
              </w:rPr>
              <w:t xml:space="preserve"> video</w:t>
            </w:r>
            <w:r w:rsidR="006C7CED">
              <w:rPr>
                <w:rFonts w:ascii="Century Gothic" w:hAnsi="Century Gothic"/>
                <w:iCs/>
              </w:rPr>
              <w:t>s</w:t>
            </w:r>
            <w:r w:rsidRPr="004A63AA">
              <w:rPr>
                <w:rFonts w:ascii="Century Gothic" w:hAnsi="Century Gothic"/>
                <w:iCs/>
              </w:rPr>
              <w:t xml:space="preserve"> corto</w:t>
            </w:r>
            <w:r w:rsidR="006C7CED">
              <w:rPr>
                <w:rFonts w:ascii="Century Gothic" w:hAnsi="Century Gothic"/>
                <w:iCs/>
              </w:rPr>
              <w:t xml:space="preserve">s que se le facilitan en los enlaces. </w:t>
            </w:r>
            <w:r w:rsidRPr="004A63AA">
              <w:rPr>
                <w:rFonts w:ascii="Century Gothic" w:hAnsi="Century Gothic"/>
                <w:iCs/>
              </w:rPr>
              <w:t xml:space="preserve"> </w:t>
            </w:r>
          </w:p>
          <w:p w14:paraId="4C06FCB5" w14:textId="77777777" w:rsidR="004A63AA" w:rsidRPr="004A63AA" w:rsidRDefault="004A63AA" w:rsidP="004A63AA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iCs/>
              </w:rPr>
            </w:pPr>
            <w:r w:rsidRPr="004A63AA">
              <w:rPr>
                <w:rFonts w:ascii="Century Gothic" w:hAnsi="Century Gothic"/>
                <w:iCs/>
              </w:rPr>
              <w:t>Posteriormente desarrolle las actividades que se le solicitan.</w:t>
            </w:r>
          </w:p>
          <w:p w14:paraId="3789107B" w14:textId="03668E59" w:rsidR="004A63AA" w:rsidRPr="004A63AA" w:rsidRDefault="004A63AA" w:rsidP="004A63AA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4A63AA">
              <w:rPr>
                <w:rFonts w:ascii="Century Gothic" w:hAnsi="Century Gothic"/>
                <w:iCs/>
              </w:rPr>
              <w:t>Realice brevemente el proceso de autoevaluación que se le solicita.</w:t>
            </w:r>
            <w:r w:rsidRPr="004A63AA">
              <w:rPr>
                <w:rFonts w:ascii="Century Gothic" w:hAnsi="Century Gothic"/>
                <w:i/>
              </w:rPr>
              <w:t xml:space="preserve"> </w:t>
            </w:r>
          </w:p>
        </w:tc>
      </w:tr>
      <w:tr w:rsidR="008C65A5" w14:paraId="7B90C4B5" w14:textId="77777777" w:rsidTr="006C7CED">
        <w:tc>
          <w:tcPr>
            <w:tcW w:w="1977" w:type="dxa"/>
          </w:tcPr>
          <w:p w14:paraId="7D8ED238" w14:textId="77777777" w:rsid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</w:p>
          <w:p w14:paraId="6B239FB5" w14:textId="77777777" w:rsidR="0046550E" w:rsidRDefault="0046550E" w:rsidP="0046550E">
            <w:pPr>
              <w:rPr>
                <w:rFonts w:ascii="Century Gothic" w:hAnsi="Century Gothic"/>
              </w:rPr>
            </w:pPr>
          </w:p>
          <w:p w14:paraId="50B2DC36" w14:textId="77777777" w:rsidR="008C65A5" w:rsidRPr="0046550E" w:rsidRDefault="008D5D67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Preguntas para reflexionar y responder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8087" w:type="dxa"/>
          </w:tcPr>
          <w:p w14:paraId="6643E0AB" w14:textId="23953A85" w:rsidR="006C7CED" w:rsidRDefault="006C7CED" w:rsidP="006C7CED">
            <w:pPr>
              <w:pStyle w:val="Prrafodelista"/>
              <w:jc w:val="both"/>
              <w:rPr>
                <w:rFonts w:ascii="Century Gothic" w:hAnsi="Century Gothic"/>
                <w:b/>
                <w:bCs/>
                <w:iCs/>
              </w:rPr>
            </w:pPr>
            <w:r w:rsidRPr="006C7CED">
              <w:rPr>
                <w:rFonts w:ascii="Century Gothic" w:hAnsi="Century Gothic"/>
                <w:b/>
                <w:bCs/>
                <w:iCs/>
              </w:rPr>
              <w:t xml:space="preserve">Preguntas Problema: </w:t>
            </w:r>
          </w:p>
          <w:p w14:paraId="2EF2BCEF" w14:textId="77777777" w:rsidR="00563DDA" w:rsidRPr="006C7CED" w:rsidRDefault="00563DDA" w:rsidP="006C7CED">
            <w:pPr>
              <w:pStyle w:val="Prrafodelista"/>
              <w:jc w:val="both"/>
              <w:rPr>
                <w:rFonts w:ascii="Century Gothic" w:hAnsi="Century Gothic"/>
                <w:b/>
                <w:bCs/>
                <w:iCs/>
              </w:rPr>
            </w:pPr>
          </w:p>
          <w:p w14:paraId="59609CE5" w14:textId="7935AEC4" w:rsidR="007A65BD" w:rsidRDefault="00563DDA" w:rsidP="00563DDA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Century Gothic" w:hAnsi="Century Gothic"/>
                <w:iCs/>
              </w:rPr>
            </w:pPr>
            <w:r w:rsidRPr="007A65BD">
              <w:rPr>
                <w:rFonts w:ascii="Century Gothic" w:hAnsi="Century Gothic"/>
                <w:iCs/>
              </w:rPr>
              <w:t>¿Por qué motivos actualmente se habla de una sociedad globalizada?</w:t>
            </w:r>
          </w:p>
          <w:p w14:paraId="1B7E9987" w14:textId="77777777" w:rsidR="007A65BD" w:rsidRDefault="007A65BD" w:rsidP="007A65BD">
            <w:pPr>
              <w:pStyle w:val="Prrafodelista"/>
              <w:jc w:val="both"/>
              <w:rPr>
                <w:rFonts w:ascii="Century Gothic" w:hAnsi="Century Gothic"/>
                <w:iCs/>
              </w:rPr>
            </w:pPr>
          </w:p>
          <w:p w14:paraId="7B087FDD" w14:textId="62D4A17D" w:rsidR="007A65BD" w:rsidRDefault="00563DDA" w:rsidP="00563DDA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Century Gothic" w:hAnsi="Century Gothic"/>
                <w:iCs/>
              </w:rPr>
            </w:pPr>
            <w:r w:rsidRPr="007A65BD">
              <w:rPr>
                <w:rFonts w:ascii="Century Gothic" w:hAnsi="Century Gothic"/>
                <w:iCs/>
              </w:rPr>
              <w:t>¿Cómo se evidencian geográficamente la interdependencia e interconexión que caracteriza la sociedad actual?</w:t>
            </w:r>
          </w:p>
          <w:p w14:paraId="5B097590" w14:textId="77777777" w:rsidR="007A65BD" w:rsidRPr="007A65BD" w:rsidRDefault="007A65BD" w:rsidP="007A65BD">
            <w:pPr>
              <w:pStyle w:val="Prrafodelista"/>
              <w:rPr>
                <w:rFonts w:ascii="Century Gothic" w:hAnsi="Century Gothic"/>
                <w:iCs/>
              </w:rPr>
            </w:pPr>
          </w:p>
          <w:p w14:paraId="09BDE903" w14:textId="32F196DF" w:rsidR="006C7CED" w:rsidRPr="007A65BD" w:rsidRDefault="00563DDA" w:rsidP="00563DDA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="Century Gothic" w:hAnsi="Century Gothic"/>
                <w:iCs/>
              </w:rPr>
            </w:pPr>
            <w:r w:rsidRPr="007A65BD">
              <w:rPr>
                <w:rFonts w:ascii="Century Gothic" w:hAnsi="Century Gothic"/>
                <w:iCs/>
              </w:rPr>
              <w:t>¿Tienen los procesos actuales de la globalización una acción igual sobre todos los seres humanos y regiones del Planeta?</w:t>
            </w:r>
          </w:p>
          <w:p w14:paraId="0CE002C9" w14:textId="77777777" w:rsidR="006C7CED" w:rsidRDefault="006C7CED" w:rsidP="006C7CED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5069737B" w14:textId="77777777" w:rsidR="007A65BD" w:rsidRDefault="007A65BD" w:rsidP="006C7CED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6430D5BB" w14:textId="77777777" w:rsidR="007A65BD" w:rsidRDefault="007A65BD" w:rsidP="006C7CED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7C5C4A06" w14:textId="7880119E" w:rsidR="007A65BD" w:rsidRPr="007A65BD" w:rsidRDefault="007A65BD" w:rsidP="006C7CED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</w:tc>
      </w:tr>
    </w:tbl>
    <w:p w14:paraId="7BD74FC2" w14:textId="77777777"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n-US"/>
        </w:rPr>
        <w:drawing>
          <wp:anchor distT="0" distB="0" distL="114300" distR="114300" simplePos="0" relativeHeight="251658243" behindDoc="0" locked="0" layoutInCell="1" allowOverlap="1" wp14:anchorId="2DDF83C4" wp14:editId="72CEBBF5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1BB6FF" w14:textId="77777777" w:rsidR="008D5D67" w:rsidRPr="00117EE0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705"/>
        <w:gridCol w:w="6907"/>
        <w:gridCol w:w="1452"/>
      </w:tblGrid>
      <w:tr w:rsidR="008D5D67" w14:paraId="363E621A" w14:textId="5B1EA956" w:rsidTr="00655743">
        <w:tc>
          <w:tcPr>
            <w:tcW w:w="1705" w:type="dxa"/>
          </w:tcPr>
          <w:p w14:paraId="58480F4E" w14:textId="77777777" w:rsidR="008D5D67" w:rsidRDefault="008D5D67" w:rsidP="00F974A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lastRenderedPageBreak/>
              <w:t xml:space="preserve">Indicaciones </w:t>
            </w:r>
          </w:p>
        </w:tc>
        <w:tc>
          <w:tcPr>
            <w:tcW w:w="6907" w:type="dxa"/>
          </w:tcPr>
          <w:p w14:paraId="7EFB228B" w14:textId="7075D1F5" w:rsidR="009D0701" w:rsidRPr="008C6B78" w:rsidRDefault="007A65BD" w:rsidP="006D238D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Reflexione acerca de la vida cotidiana de su familia y la suya en particular (esta actividad </w:t>
            </w:r>
            <w:r w:rsidR="0023759E" w:rsidRPr="008C6B78">
              <w:rPr>
                <w:rFonts w:ascii="Century Gothic" w:hAnsi="Century Gothic"/>
                <w:iCs/>
                <w:sz w:val="20"/>
                <w:szCs w:val="20"/>
              </w:rPr>
              <w:t>l</w:t>
            </w: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a puede realizar junto a su familia), posteriormente responsa a las siguientes preguntas:  </w:t>
            </w:r>
          </w:p>
          <w:p w14:paraId="74346627" w14:textId="77777777" w:rsidR="007A65BD" w:rsidRPr="008C6B78" w:rsidRDefault="007A65BD" w:rsidP="007A65BD">
            <w:p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1AD0C903" w14:textId="77777777" w:rsidR="00434299" w:rsidRDefault="007A65BD" w:rsidP="007A65BD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¿Cuáles son mis pasatiempos favoritos?</w:t>
            </w:r>
          </w:p>
          <w:p w14:paraId="4349BF07" w14:textId="6BECFC73" w:rsidR="007A65BD" w:rsidRPr="00581667" w:rsidRDefault="00F04EE4" w:rsidP="00434299">
            <w:pPr>
              <w:pStyle w:val="Prrafodelista"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iCs/>
                <w:sz w:val="20"/>
                <w:szCs w:val="20"/>
              </w:rPr>
              <w:t>Estar con el teléfono</w:t>
            </w:r>
            <w:r w:rsidR="007A65BD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</w:p>
          <w:p w14:paraId="3EDDB898" w14:textId="7D9DB219" w:rsidR="007A65BD" w:rsidRPr="008C6B78" w:rsidRDefault="007A65BD" w:rsidP="007A65BD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¿Qué actividades realizo junto a los integrantes de mi familia con mayor frecuencia?</w:t>
            </w:r>
          </w:p>
          <w:p w14:paraId="25C65FB2" w14:textId="4BBB9573" w:rsidR="00F04EE4" w:rsidRPr="008C6B78" w:rsidRDefault="00B640A0" w:rsidP="00F04EE4">
            <w:pPr>
              <w:pStyle w:val="Prrafodelista"/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iCs/>
                <w:sz w:val="20"/>
                <w:szCs w:val="20"/>
              </w:rPr>
              <w:t>Ningunq</w:t>
            </w:r>
          </w:p>
          <w:p w14:paraId="31FC95D0" w14:textId="25A1E280" w:rsidR="007A65BD" w:rsidRPr="008C6B78" w:rsidRDefault="007A65BD" w:rsidP="007A65BD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¿Cómo me relaciono hoy en día con la tecnología y como lo hacían mis padres?</w:t>
            </w:r>
          </w:p>
          <w:p w14:paraId="4E7B1334" w14:textId="73EA6350" w:rsidR="00F56A66" w:rsidRDefault="003A59C9" w:rsidP="003A59C9">
            <w:pPr>
              <w:ind w:left="720"/>
              <w:jc w:val="both"/>
              <w:rPr>
                <w:rFonts w:ascii="Century Gothic" w:hAnsi="Century Gothic"/>
                <w:b/>
                <w:bCs/>
                <w:i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iCs/>
                <w:sz w:val="20"/>
                <w:szCs w:val="20"/>
              </w:rPr>
              <w:t>El uso de de la tecnología es constante</w:t>
            </w:r>
            <w:r w:rsidR="002130FB">
              <w:rPr>
                <w:rFonts w:ascii="Century Gothic" w:hAnsi="Century Gothic"/>
                <w:b/>
                <w:bCs/>
                <w:iCs/>
                <w:sz w:val="20"/>
                <w:szCs w:val="20"/>
              </w:rPr>
              <w:t>.</w:t>
            </w:r>
          </w:p>
          <w:p w14:paraId="189E29B0" w14:textId="1494B491" w:rsidR="00581667" w:rsidRPr="00581667" w:rsidRDefault="002130FB" w:rsidP="00581667">
            <w:pPr>
              <w:jc w:val="both"/>
              <w:rPr>
                <w:rFonts w:ascii="Century Gothic" w:hAnsi="Century Gothic"/>
                <w:b/>
                <w:bCs/>
                <w:i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iCs/>
                <w:sz w:val="20"/>
                <w:szCs w:val="20"/>
              </w:rPr>
              <w:t xml:space="preserve">           Mis padres siempre han usado la tecnología </w:t>
            </w:r>
          </w:p>
          <w:p w14:paraId="22AEAD24" w14:textId="2817D2E0" w:rsidR="007A65BD" w:rsidRPr="008C6B78" w:rsidRDefault="007A65BD" w:rsidP="007A65BD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Century Gothic" w:hAnsi="Century Gothic"/>
                <w:iCs/>
                <w:color w:val="808080" w:themeColor="background1" w:themeShade="80"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¿Cuáles es mi comida favorita y de dónde proviene?</w:t>
            </w:r>
          </w:p>
          <w:p w14:paraId="4D5F429B" w14:textId="2B9FC3D9" w:rsidR="007A65BD" w:rsidRPr="007F3BCB" w:rsidRDefault="00370B06" w:rsidP="00655743">
            <w:pPr>
              <w:ind w:left="720"/>
              <w:jc w:val="both"/>
              <w:rPr>
                <w:rFonts w:ascii="Century Gothic" w:hAnsi="Century Gothic"/>
                <w:b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iCs/>
                <w:color w:val="808080" w:themeColor="background1" w:themeShade="80"/>
                <w:sz w:val="20"/>
                <w:szCs w:val="20"/>
              </w:rPr>
              <w:t>El Pinto, Costa Rica.</w:t>
            </w:r>
          </w:p>
          <w:p w14:paraId="110F0D76" w14:textId="77777777" w:rsidR="00655743" w:rsidRPr="008C6B78" w:rsidRDefault="00655743" w:rsidP="007A65BD">
            <w:pPr>
              <w:jc w:val="both"/>
              <w:rPr>
                <w:rFonts w:ascii="Century Gothic" w:hAnsi="Century Gothic"/>
                <w:iCs/>
                <w:color w:val="808080" w:themeColor="background1" w:themeShade="80"/>
                <w:sz w:val="20"/>
                <w:szCs w:val="20"/>
              </w:rPr>
            </w:pPr>
          </w:p>
          <w:p w14:paraId="78820A91" w14:textId="3BC2C13F" w:rsidR="00E351F5" w:rsidRPr="008C6B78" w:rsidRDefault="00E351F5" w:rsidP="00E351F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En plenario familiar dialoguen acerca de lo que cada uno entiende por Globalización, para ello utilicen como ejemplos y casos concretos las respuestas a las preguntas de la primera actividad, concernientes a los estilos de vida y patrones culturales de la familia.</w:t>
            </w:r>
          </w:p>
          <w:p w14:paraId="282D9A37" w14:textId="77777777" w:rsidR="00E351F5" w:rsidRPr="008C6B78" w:rsidRDefault="00E351F5" w:rsidP="00E351F5">
            <w:pPr>
              <w:pStyle w:val="Prrafodelista"/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052F6D10" w14:textId="162AA778" w:rsidR="006D238D" w:rsidRPr="008C6B78" w:rsidRDefault="007A65BD" w:rsidP="00E351F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Observe con atención el siguiente video corto: </w:t>
            </w:r>
            <w:hyperlink r:id="rId19" w:history="1">
              <w:r w:rsidR="006D238D" w:rsidRPr="008C6B78">
                <w:rPr>
                  <w:rStyle w:val="Hipervnculo"/>
                  <w:rFonts w:ascii="Century Gothic" w:hAnsi="Century Gothic"/>
                  <w:iCs/>
                  <w:sz w:val="20"/>
                  <w:szCs w:val="20"/>
                </w:rPr>
                <w:t>¿Qué es la Globalización?</w:t>
              </w:r>
            </w:hyperlink>
            <w:r w:rsidR="006D238D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, con base en este video y sus conocimientos previos elabore una definición acerca del concepto de Globalización y de ser posible discútalo con su familia. </w:t>
            </w:r>
          </w:p>
          <w:p w14:paraId="00CC1828" w14:textId="77777777" w:rsidR="00E351F5" w:rsidRPr="008C6B78" w:rsidRDefault="00E351F5" w:rsidP="00E351F5">
            <w:pPr>
              <w:pStyle w:val="Prrafodelista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778E0274" w14:textId="77777777" w:rsidR="00E351F5" w:rsidRPr="008C6B78" w:rsidRDefault="00E351F5" w:rsidP="00E351F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Con base en el video corto: </w:t>
            </w:r>
            <w:hyperlink r:id="rId20" w:history="1">
              <w:r w:rsidRPr="008C6B78">
                <w:rPr>
                  <w:rStyle w:val="Hipervnculo"/>
                  <w:rFonts w:ascii="Century Gothic" w:hAnsi="Century Gothic"/>
                  <w:iCs/>
                  <w:sz w:val="20"/>
                  <w:szCs w:val="20"/>
                </w:rPr>
                <w:t xml:space="preserve">¿Qué es la Globalización? </w:t>
              </w:r>
            </w:hyperlink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Elabore en su cuaderno un listado con los principales procesos históricos que configuraron el surgimiento de la Globalización.</w:t>
            </w:r>
          </w:p>
          <w:p w14:paraId="1E010BDC" w14:textId="77777777" w:rsidR="00E351F5" w:rsidRPr="008C6B78" w:rsidRDefault="00E351F5" w:rsidP="00E351F5">
            <w:pPr>
              <w:pStyle w:val="Prrafodelista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7D6758F1" w14:textId="438D086C" w:rsidR="00E351F5" w:rsidRPr="008C6B78" w:rsidRDefault="006547A9" w:rsidP="00E351F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>
              <w:rPr>
                <w:rFonts w:ascii="Century Gothic" w:hAnsi="Century Gothic"/>
                <w:iCs/>
                <w:sz w:val="20"/>
                <w:szCs w:val="20"/>
              </w:rPr>
              <w:t>A cerca de la propagación d</w:t>
            </w:r>
            <w:r w:rsidR="00E351F5" w:rsidRPr="008C6B78">
              <w:rPr>
                <w:rFonts w:ascii="Century Gothic" w:hAnsi="Century Gothic"/>
                <w:iCs/>
                <w:sz w:val="20"/>
                <w:szCs w:val="20"/>
              </w:rPr>
              <w:t>el virus COVID 19 a nivel mundial, reflexione sobre lo siguiente:</w:t>
            </w:r>
          </w:p>
          <w:p w14:paraId="3DBF3CEF" w14:textId="77777777" w:rsidR="00E351F5" w:rsidRPr="008C6B78" w:rsidRDefault="00E351F5" w:rsidP="00E351F5">
            <w:pPr>
              <w:pStyle w:val="Prrafodelista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4F4C50A9" w14:textId="79A0706C" w:rsidR="00E351F5" w:rsidRPr="008C6B78" w:rsidRDefault="00E351F5" w:rsidP="00E351F5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¿Cómo </w:t>
            </w:r>
            <w:r w:rsidR="0023759E" w:rsidRPr="008C6B78">
              <w:rPr>
                <w:rFonts w:ascii="Century Gothic" w:hAnsi="Century Gothic"/>
                <w:iCs/>
                <w:sz w:val="20"/>
                <w:szCs w:val="20"/>
              </w:rPr>
              <w:t>evidencia</w:t>
            </w: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 la pandemia del COVID 19 la interconectividad y la interdependencia del mundo globalizado del siglo XXI?</w:t>
            </w:r>
          </w:p>
          <w:p w14:paraId="1B05D40D" w14:textId="77777777" w:rsidR="0023759E" w:rsidRPr="008C6B78" w:rsidRDefault="0023759E" w:rsidP="0023759E">
            <w:pPr>
              <w:pStyle w:val="Prrafodelista"/>
              <w:ind w:left="1080"/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1F72F1DC" w14:textId="0009236B" w:rsidR="0023759E" w:rsidRPr="008C6B78" w:rsidRDefault="0023759E" w:rsidP="00E351F5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¿Qué aspectos positivos y que aspectos negativos se derivan de esta situación?</w:t>
            </w:r>
          </w:p>
          <w:p w14:paraId="7B3EAC33" w14:textId="1A1C2ABA" w:rsidR="00E351F5" w:rsidRPr="008C6B78" w:rsidRDefault="00E351F5" w:rsidP="00E351F5">
            <w:p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459FDEF0" w14:textId="5F8A9525" w:rsidR="00E351F5" w:rsidRPr="008C6B78" w:rsidRDefault="00E351F5" w:rsidP="00E351F5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>Seleccione al menos cinco productos de su casa</w:t>
            </w:r>
            <w:r w:rsidR="0023759E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 </w:t>
            </w:r>
            <w:r w:rsidR="002D70E9" w:rsidRPr="008C6B78">
              <w:rPr>
                <w:rFonts w:ascii="Century Gothic" w:hAnsi="Century Gothic"/>
                <w:iCs/>
                <w:sz w:val="20"/>
                <w:szCs w:val="20"/>
              </w:rPr>
              <w:t>que se hayan elaborado en el extranjero</w:t>
            </w: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, luego realice una breve indagación acerca de su lugar de origen </w:t>
            </w:r>
            <w:r w:rsidR="0023759E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y las posibles rutas por las cuales llegaron dichos </w:t>
            </w:r>
            <w:r w:rsidR="002D70E9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bienes </w:t>
            </w:r>
            <w:r w:rsidR="0023759E" w:rsidRPr="008C6B78">
              <w:rPr>
                <w:rFonts w:ascii="Century Gothic" w:hAnsi="Century Gothic"/>
                <w:iCs/>
                <w:sz w:val="20"/>
                <w:szCs w:val="20"/>
              </w:rPr>
              <w:t>a Costa Rica. Para ello puede utilizar un planisferio</w:t>
            </w:r>
            <w:r w:rsidR="006547A9">
              <w:rPr>
                <w:rFonts w:ascii="Century Gothic" w:hAnsi="Century Gothic"/>
                <w:iCs/>
                <w:sz w:val="20"/>
                <w:szCs w:val="20"/>
              </w:rPr>
              <w:t>, mapa político en imágenes de google</w:t>
            </w:r>
            <w:r w:rsidR="0023759E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 </w:t>
            </w:r>
            <w:r w:rsidR="002D70E9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o el </w:t>
            </w:r>
            <w:hyperlink r:id="rId21" w:history="1">
              <w:r w:rsidR="002D70E9" w:rsidRPr="008C6B78">
                <w:rPr>
                  <w:rStyle w:val="Hipervnculo"/>
                  <w:rFonts w:ascii="Century Gothic" w:hAnsi="Century Gothic"/>
                  <w:iCs/>
                  <w:sz w:val="20"/>
                  <w:szCs w:val="20"/>
                </w:rPr>
                <w:t>Google Earth</w:t>
              </w:r>
            </w:hyperlink>
            <w:r w:rsidR="002D70E9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 con el fin de representar dichas rutas. </w:t>
            </w:r>
          </w:p>
          <w:p w14:paraId="78C3F03B" w14:textId="268E611A" w:rsidR="0023759E" w:rsidRPr="008C6B78" w:rsidRDefault="0023759E" w:rsidP="0023759E">
            <w:p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</w:p>
          <w:p w14:paraId="072553BB" w14:textId="2E61A150" w:rsidR="00AA786D" w:rsidRPr="00AA786D" w:rsidRDefault="002D70E9" w:rsidP="00E351F5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Hipervnculo"/>
                <w:rFonts w:ascii="Century Gothic" w:hAnsi="Century Gothic"/>
                <w:iCs/>
                <w:color w:val="auto"/>
                <w:sz w:val="20"/>
                <w:szCs w:val="20"/>
                <w:u w:val="none"/>
              </w:rPr>
            </w:pPr>
            <w:r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Observe (en familia si es posible) el documental de la DW </w:t>
            </w:r>
            <w:r w:rsidRPr="00AA786D">
              <w:rPr>
                <w:rFonts w:ascii="Century Gothic" w:hAnsi="Century Gothic"/>
                <w:iCs/>
                <w:sz w:val="20"/>
                <w:szCs w:val="20"/>
              </w:rPr>
              <w:t>Juego sin Límites: la mentira del Libre Comercio,</w:t>
            </w:r>
            <w:r w:rsidR="00AA786D">
              <w:rPr>
                <w:rFonts w:ascii="Century Gothic" w:hAnsi="Century Gothic"/>
                <w:iCs/>
                <w:sz w:val="20"/>
                <w:szCs w:val="20"/>
              </w:rPr>
              <w:t xml:space="preserve"> y haga lo siguiente:</w:t>
            </w:r>
          </w:p>
          <w:p w14:paraId="6A56D93F" w14:textId="50F1087D" w:rsidR="00AA786D" w:rsidRPr="00AA786D" w:rsidRDefault="002D70E9" w:rsidP="00AA786D">
            <w:pPr>
              <w:ind w:left="738" w:hanging="738"/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 w:rsidRPr="00AA786D">
              <w:rPr>
                <w:rFonts w:ascii="Century Gothic" w:hAnsi="Century Gothic"/>
                <w:iCs/>
                <w:sz w:val="20"/>
                <w:szCs w:val="20"/>
              </w:rPr>
              <w:t xml:space="preserve"> </w:t>
            </w:r>
            <w:r w:rsidR="00AA786D">
              <w:rPr>
                <w:rFonts w:ascii="Century Gothic" w:hAnsi="Century Gothic"/>
                <w:iCs/>
                <w:sz w:val="20"/>
                <w:szCs w:val="20"/>
              </w:rPr>
              <w:t xml:space="preserve">            A</w:t>
            </w:r>
            <w:r w:rsidRPr="00AA786D">
              <w:rPr>
                <w:rFonts w:ascii="Century Gothic" w:hAnsi="Century Gothic"/>
                <w:iCs/>
                <w:sz w:val="20"/>
                <w:szCs w:val="20"/>
              </w:rPr>
              <w:t xml:space="preserve">note en su cuaderno las ideas principales del documental y </w:t>
            </w:r>
            <w:r w:rsidR="00AA786D">
              <w:rPr>
                <w:rFonts w:ascii="Century Gothic" w:hAnsi="Century Gothic"/>
                <w:iCs/>
                <w:sz w:val="20"/>
                <w:szCs w:val="20"/>
              </w:rPr>
              <w:t xml:space="preserve">                      discútalas con su familia.</w:t>
            </w:r>
          </w:p>
          <w:p w14:paraId="4D2A8766" w14:textId="0458779A" w:rsidR="00E351F5" w:rsidRPr="008C6B78" w:rsidRDefault="00AA786D" w:rsidP="00AA786D">
            <w:pPr>
              <w:pStyle w:val="Prrafodelista"/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  <w:r>
              <w:rPr>
                <w:rFonts w:ascii="Century Gothic" w:hAnsi="Century Gothic"/>
                <w:iCs/>
                <w:sz w:val="20"/>
                <w:szCs w:val="20"/>
              </w:rPr>
              <w:lastRenderedPageBreak/>
              <w:t>E</w:t>
            </w:r>
            <w:r w:rsidR="002D70E9" w:rsidRPr="008C6B78">
              <w:rPr>
                <w:rFonts w:ascii="Century Gothic" w:hAnsi="Century Gothic"/>
                <w:iCs/>
                <w:sz w:val="20"/>
                <w:szCs w:val="20"/>
              </w:rPr>
              <w:t>labore un</w:t>
            </w:r>
            <w:r>
              <w:rPr>
                <w:rFonts w:ascii="Century Gothic" w:hAnsi="Century Gothic"/>
                <w:iCs/>
                <w:sz w:val="20"/>
                <w:szCs w:val="20"/>
              </w:rPr>
              <w:t xml:space="preserve"> pequeño ensayo</w:t>
            </w:r>
            <w:r w:rsidR="002D70E9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 sobre el funcionamiento de las empresas transnacionales en la actualidad </w:t>
            </w:r>
            <w:r w:rsidR="00775074" w:rsidRPr="008C6B78">
              <w:rPr>
                <w:rFonts w:ascii="Century Gothic" w:hAnsi="Century Gothic"/>
                <w:iCs/>
                <w:sz w:val="20"/>
                <w:szCs w:val="20"/>
              </w:rPr>
              <w:t xml:space="preserve">y el concepto de deslocalización productiva, reflexione acerca de los beneficios y perjuicios de dicha situación. </w:t>
            </w:r>
          </w:p>
          <w:p w14:paraId="71F09984" w14:textId="0235E097" w:rsidR="007A65BD" w:rsidRPr="007A65BD" w:rsidRDefault="007A65BD" w:rsidP="007A65BD">
            <w:pPr>
              <w:jc w:val="both"/>
              <w:rPr>
                <w:rFonts w:ascii="Century Gothic" w:hAnsi="Century Gothic"/>
                <w:iCs/>
                <w:color w:val="808080" w:themeColor="background1" w:themeShade="80"/>
              </w:rPr>
            </w:pPr>
          </w:p>
        </w:tc>
        <w:tc>
          <w:tcPr>
            <w:tcW w:w="1452" w:type="dxa"/>
          </w:tcPr>
          <w:p w14:paraId="262FFE8C" w14:textId="77777777" w:rsidR="00655743" w:rsidRPr="008C6B78" w:rsidRDefault="00655743" w:rsidP="006D238D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="Century Gothic" w:hAnsi="Century Gothic"/>
                <w:iCs/>
                <w:sz w:val="20"/>
                <w:szCs w:val="20"/>
              </w:rPr>
            </w:pPr>
          </w:p>
        </w:tc>
      </w:tr>
      <w:tr w:rsidR="008D5D67" w14:paraId="57549DE2" w14:textId="6E3F5215" w:rsidTr="00655743">
        <w:tc>
          <w:tcPr>
            <w:tcW w:w="1705" w:type="dxa"/>
          </w:tcPr>
          <w:p w14:paraId="124650BF" w14:textId="77777777" w:rsidR="008D5D67" w:rsidRPr="00EE4CC9" w:rsidRDefault="00B73143" w:rsidP="00B7314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Indicaciones o preguntas para auto regularse</w:t>
            </w:r>
            <w:r w:rsidR="006F2510">
              <w:rPr>
                <w:rFonts w:ascii="Century Gothic" w:hAnsi="Century Gothic"/>
              </w:rPr>
              <w:t xml:space="preserve"> y evaluarse</w:t>
            </w:r>
          </w:p>
        </w:tc>
        <w:tc>
          <w:tcPr>
            <w:tcW w:w="6907" w:type="dxa"/>
          </w:tcPr>
          <w:p w14:paraId="0817DDE9" w14:textId="149D56A9" w:rsidR="008D5D67" w:rsidRPr="00C21370" w:rsidRDefault="007B32CF" w:rsidP="007B32CF">
            <w:pPr>
              <w:jc w:val="both"/>
              <w:rPr>
                <w:rFonts w:ascii="Century Gothic" w:hAnsi="Century Gothic"/>
                <w:sz w:val="24"/>
              </w:rPr>
            </w:pPr>
            <w:r w:rsidRPr="008C6B78">
              <w:rPr>
                <w:rFonts w:ascii="Century Gothic" w:hAnsi="Century Gothic"/>
              </w:rPr>
              <w:t>En forma reflexiva y autoevaluativa respondo a las siguientes preguntas</w:t>
            </w:r>
            <w:r w:rsidR="00C21370">
              <w:rPr>
                <w:rFonts w:ascii="Century Gothic" w:hAnsi="Century Gothic"/>
              </w:rPr>
              <w:t xml:space="preserve"> </w:t>
            </w:r>
            <w:r w:rsidR="00C21370" w:rsidRPr="00C21370">
              <w:rPr>
                <w:rFonts w:ascii="Century Gothic" w:hAnsi="Century Gothic"/>
              </w:rPr>
              <w:t>posteriormente escribo una equis (x) en la casilla que mejor describa dicha evaluación.</w:t>
            </w:r>
            <w:r w:rsidR="00C21370">
              <w:rPr>
                <w:rFonts w:ascii="Century Gothic" w:hAnsi="Century Gothic"/>
                <w:sz w:val="24"/>
              </w:rPr>
              <w:t xml:space="preserve"> </w:t>
            </w:r>
          </w:p>
          <w:p w14:paraId="66A399DB" w14:textId="77777777" w:rsidR="007B32CF" w:rsidRPr="008C6B78" w:rsidRDefault="007B32CF" w:rsidP="007B32CF">
            <w:pPr>
              <w:jc w:val="both"/>
              <w:rPr>
                <w:rFonts w:ascii="Century Gothic" w:hAnsi="Century Gothic"/>
              </w:rPr>
            </w:pPr>
          </w:p>
          <w:p w14:paraId="6821E3F0" w14:textId="4F56A9A9" w:rsidR="007B32CF" w:rsidRDefault="00775074" w:rsidP="00775074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Century Gothic" w:hAnsi="Century Gothic"/>
              </w:rPr>
            </w:pPr>
            <w:r w:rsidRPr="008C6B78">
              <w:rPr>
                <w:rFonts w:ascii="Century Gothic" w:hAnsi="Century Gothic"/>
              </w:rPr>
              <w:t>¿He logrado establecer una definición propia del concepto de Globalización?</w:t>
            </w:r>
          </w:p>
          <w:p w14:paraId="4AB7A903" w14:textId="02DBB228" w:rsidR="008C6B78" w:rsidRDefault="008C6B78" w:rsidP="008C6B78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tbl>
            <w:tblPr>
              <w:tblStyle w:val="Tablaconcuadrcula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1305"/>
              <w:gridCol w:w="999"/>
              <w:gridCol w:w="938"/>
              <w:gridCol w:w="1385"/>
              <w:gridCol w:w="1334"/>
            </w:tblGrid>
            <w:tr w:rsidR="008C6B78" w14:paraId="2F0BD0C9" w14:textId="77777777" w:rsidTr="008C6B78">
              <w:tc>
                <w:tcPr>
                  <w:tcW w:w="1519" w:type="dxa"/>
                </w:tcPr>
                <w:p w14:paraId="28621D5F" w14:textId="104C8631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Excelente</w:t>
                  </w:r>
                </w:p>
              </w:tc>
              <w:tc>
                <w:tcPr>
                  <w:tcW w:w="1611" w:type="dxa"/>
                </w:tcPr>
                <w:p w14:paraId="570D881F" w14:textId="62C4ADA9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Muy Bueno</w:t>
                  </w:r>
                </w:p>
              </w:tc>
              <w:tc>
                <w:tcPr>
                  <w:tcW w:w="1206" w:type="dxa"/>
                </w:tcPr>
                <w:p w14:paraId="3D2BF975" w14:textId="2E471E83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Bueno</w:t>
                  </w:r>
                </w:p>
              </w:tc>
              <w:tc>
                <w:tcPr>
                  <w:tcW w:w="1547" w:type="dxa"/>
                </w:tcPr>
                <w:p w14:paraId="5B0DE26E" w14:textId="3E9AA40A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Aceptable</w:t>
                  </w:r>
                </w:p>
              </w:tc>
              <w:tc>
                <w:tcPr>
                  <w:tcW w:w="1530" w:type="dxa"/>
                </w:tcPr>
                <w:p w14:paraId="3EB48980" w14:textId="31687B3C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Deficiente</w:t>
                  </w:r>
                </w:p>
              </w:tc>
            </w:tr>
            <w:tr w:rsidR="008C6B78" w14:paraId="7E0A9D1F" w14:textId="77777777" w:rsidTr="008C6B78">
              <w:tc>
                <w:tcPr>
                  <w:tcW w:w="1519" w:type="dxa"/>
                </w:tcPr>
                <w:p w14:paraId="73558E53" w14:textId="2E62D657" w:rsidR="008C6B78" w:rsidRDefault="00655743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X</w:t>
                  </w:r>
                </w:p>
              </w:tc>
              <w:tc>
                <w:tcPr>
                  <w:tcW w:w="1611" w:type="dxa"/>
                </w:tcPr>
                <w:p w14:paraId="34420827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206" w:type="dxa"/>
                </w:tcPr>
                <w:p w14:paraId="643F9FB3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47" w:type="dxa"/>
                </w:tcPr>
                <w:p w14:paraId="77DE8691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30" w:type="dxa"/>
                </w:tcPr>
                <w:p w14:paraId="2EDD6223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</w:tr>
          </w:tbl>
          <w:p w14:paraId="414E68BF" w14:textId="77777777" w:rsidR="008C6B78" w:rsidRPr="008C6B78" w:rsidRDefault="008C6B78" w:rsidP="008C6B78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p w14:paraId="0459698B" w14:textId="07F80211" w:rsidR="00775074" w:rsidRDefault="00775074" w:rsidP="00775074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Century Gothic" w:hAnsi="Century Gothic"/>
              </w:rPr>
            </w:pPr>
            <w:r w:rsidRPr="008C6B78">
              <w:rPr>
                <w:rFonts w:ascii="Century Gothic" w:hAnsi="Century Gothic"/>
              </w:rPr>
              <w:t>¿Logré, establecer ejemplos a partir de la vida cotidiana de mi familia acerca del concepto de Globalización?</w:t>
            </w:r>
          </w:p>
          <w:p w14:paraId="507402F1" w14:textId="77777777" w:rsidR="008C6B78" w:rsidRPr="008C6B78" w:rsidRDefault="008C6B78" w:rsidP="008C6B78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tbl>
            <w:tblPr>
              <w:tblStyle w:val="Tablaconcuadrcula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1305"/>
              <w:gridCol w:w="999"/>
              <w:gridCol w:w="938"/>
              <w:gridCol w:w="1385"/>
              <w:gridCol w:w="1334"/>
            </w:tblGrid>
            <w:tr w:rsidR="008C6B78" w14:paraId="14EC4FEE" w14:textId="77777777" w:rsidTr="00A90D7A">
              <w:tc>
                <w:tcPr>
                  <w:tcW w:w="1519" w:type="dxa"/>
                </w:tcPr>
                <w:p w14:paraId="60FA7855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Excelente</w:t>
                  </w:r>
                </w:p>
              </w:tc>
              <w:tc>
                <w:tcPr>
                  <w:tcW w:w="1611" w:type="dxa"/>
                </w:tcPr>
                <w:p w14:paraId="03E74C8B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Muy Bueno</w:t>
                  </w:r>
                </w:p>
              </w:tc>
              <w:tc>
                <w:tcPr>
                  <w:tcW w:w="1206" w:type="dxa"/>
                </w:tcPr>
                <w:p w14:paraId="5B70270B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Bueno</w:t>
                  </w:r>
                </w:p>
              </w:tc>
              <w:tc>
                <w:tcPr>
                  <w:tcW w:w="1547" w:type="dxa"/>
                </w:tcPr>
                <w:p w14:paraId="7896B3D3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Aceptable</w:t>
                  </w:r>
                </w:p>
              </w:tc>
              <w:tc>
                <w:tcPr>
                  <w:tcW w:w="1530" w:type="dxa"/>
                </w:tcPr>
                <w:p w14:paraId="487D95E5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Deficiente</w:t>
                  </w:r>
                </w:p>
              </w:tc>
            </w:tr>
            <w:tr w:rsidR="008C6B78" w14:paraId="150BFD10" w14:textId="77777777" w:rsidTr="00A90D7A">
              <w:tc>
                <w:tcPr>
                  <w:tcW w:w="1519" w:type="dxa"/>
                </w:tcPr>
                <w:p w14:paraId="48C319DA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611" w:type="dxa"/>
                </w:tcPr>
                <w:p w14:paraId="7FC3A977" w14:textId="0672D338" w:rsidR="008C6B78" w:rsidRDefault="00655743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X</w:t>
                  </w:r>
                </w:p>
              </w:tc>
              <w:tc>
                <w:tcPr>
                  <w:tcW w:w="1206" w:type="dxa"/>
                </w:tcPr>
                <w:p w14:paraId="1049424E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47" w:type="dxa"/>
                </w:tcPr>
                <w:p w14:paraId="6581586A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30" w:type="dxa"/>
                </w:tcPr>
                <w:p w14:paraId="2E29CF8C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</w:tr>
          </w:tbl>
          <w:p w14:paraId="3210B30A" w14:textId="2A8780F6" w:rsidR="00775074" w:rsidRDefault="00775074" w:rsidP="00775074">
            <w:pPr>
              <w:pStyle w:val="Prrafodelista"/>
              <w:rPr>
                <w:rFonts w:ascii="Century Gothic" w:hAnsi="Century Gothic"/>
              </w:rPr>
            </w:pPr>
          </w:p>
          <w:p w14:paraId="36ED6446" w14:textId="0DA1BD4F" w:rsidR="00775074" w:rsidRDefault="00775074" w:rsidP="00775074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Century Gothic" w:hAnsi="Century Gothic"/>
              </w:rPr>
            </w:pPr>
            <w:r w:rsidRPr="008C6B78">
              <w:rPr>
                <w:rFonts w:ascii="Century Gothic" w:hAnsi="Century Gothic"/>
              </w:rPr>
              <w:t>¿Fui capaz de enlistar los principales procesos históricos que antecedieron a la Globalización?</w:t>
            </w:r>
          </w:p>
          <w:p w14:paraId="671AE5B6" w14:textId="35176D02" w:rsidR="00775074" w:rsidRDefault="00775074" w:rsidP="00775074">
            <w:pPr>
              <w:pStyle w:val="Prrafodelista"/>
              <w:rPr>
                <w:rFonts w:ascii="Century Gothic" w:hAnsi="Century Gothic"/>
              </w:rPr>
            </w:pPr>
          </w:p>
          <w:tbl>
            <w:tblPr>
              <w:tblStyle w:val="Tablaconcuadrcula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1305"/>
              <w:gridCol w:w="999"/>
              <w:gridCol w:w="938"/>
              <w:gridCol w:w="1385"/>
              <w:gridCol w:w="1334"/>
            </w:tblGrid>
            <w:tr w:rsidR="008C6B78" w14:paraId="3A12E440" w14:textId="77777777" w:rsidTr="00A90D7A">
              <w:tc>
                <w:tcPr>
                  <w:tcW w:w="1519" w:type="dxa"/>
                </w:tcPr>
                <w:p w14:paraId="2B95F392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Excelente</w:t>
                  </w:r>
                </w:p>
              </w:tc>
              <w:tc>
                <w:tcPr>
                  <w:tcW w:w="1611" w:type="dxa"/>
                </w:tcPr>
                <w:p w14:paraId="32ADFD62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Muy Bueno</w:t>
                  </w:r>
                </w:p>
              </w:tc>
              <w:tc>
                <w:tcPr>
                  <w:tcW w:w="1206" w:type="dxa"/>
                </w:tcPr>
                <w:p w14:paraId="57DE6E2B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Bueno</w:t>
                  </w:r>
                </w:p>
              </w:tc>
              <w:tc>
                <w:tcPr>
                  <w:tcW w:w="1547" w:type="dxa"/>
                </w:tcPr>
                <w:p w14:paraId="0B355219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Aceptable</w:t>
                  </w:r>
                </w:p>
              </w:tc>
              <w:tc>
                <w:tcPr>
                  <w:tcW w:w="1530" w:type="dxa"/>
                </w:tcPr>
                <w:p w14:paraId="179B40D5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Deficiente</w:t>
                  </w:r>
                </w:p>
              </w:tc>
            </w:tr>
            <w:tr w:rsidR="008C6B78" w14:paraId="43112D14" w14:textId="77777777" w:rsidTr="00A90D7A">
              <w:tc>
                <w:tcPr>
                  <w:tcW w:w="1519" w:type="dxa"/>
                </w:tcPr>
                <w:p w14:paraId="01CB3FEC" w14:textId="36C82593" w:rsidR="008C6B78" w:rsidRDefault="00655743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X</w:t>
                  </w:r>
                </w:p>
              </w:tc>
              <w:tc>
                <w:tcPr>
                  <w:tcW w:w="1611" w:type="dxa"/>
                </w:tcPr>
                <w:p w14:paraId="6D5FFDF3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206" w:type="dxa"/>
                </w:tcPr>
                <w:p w14:paraId="169E3C7B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47" w:type="dxa"/>
                </w:tcPr>
                <w:p w14:paraId="4F830623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30" w:type="dxa"/>
                </w:tcPr>
                <w:p w14:paraId="708F432E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</w:tr>
          </w:tbl>
          <w:p w14:paraId="27CE2CB5" w14:textId="77777777" w:rsidR="008C6B78" w:rsidRPr="008C6B78" w:rsidRDefault="008C6B78" w:rsidP="00775074">
            <w:pPr>
              <w:pStyle w:val="Prrafodelista"/>
              <w:rPr>
                <w:rFonts w:ascii="Century Gothic" w:hAnsi="Century Gothic"/>
              </w:rPr>
            </w:pPr>
          </w:p>
          <w:p w14:paraId="70B53DE1" w14:textId="69A4E86B" w:rsidR="00775074" w:rsidRDefault="00775074" w:rsidP="00775074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Century Gothic" w:hAnsi="Century Gothic"/>
              </w:rPr>
            </w:pPr>
            <w:r w:rsidRPr="008C6B78">
              <w:rPr>
                <w:rFonts w:ascii="Century Gothic" w:hAnsi="Century Gothic"/>
              </w:rPr>
              <w:t>¿Fui de capaz de representar algunas rutas comerciales a nivel mundial utilizando el planisferio o el Google Earth?</w:t>
            </w:r>
          </w:p>
          <w:p w14:paraId="76753B44" w14:textId="77777777" w:rsidR="008C6B78" w:rsidRPr="008C6B78" w:rsidRDefault="008C6B78" w:rsidP="008C6B78">
            <w:pPr>
              <w:pStyle w:val="Prrafodelista"/>
              <w:jc w:val="both"/>
              <w:rPr>
                <w:rFonts w:ascii="Century Gothic" w:hAnsi="Century Gothic"/>
              </w:rPr>
            </w:pPr>
          </w:p>
          <w:tbl>
            <w:tblPr>
              <w:tblStyle w:val="Tablaconcuadrcula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1305"/>
              <w:gridCol w:w="999"/>
              <w:gridCol w:w="938"/>
              <w:gridCol w:w="1385"/>
              <w:gridCol w:w="1334"/>
            </w:tblGrid>
            <w:tr w:rsidR="008C6B78" w14:paraId="681BA66B" w14:textId="77777777" w:rsidTr="00A90D7A">
              <w:tc>
                <w:tcPr>
                  <w:tcW w:w="1519" w:type="dxa"/>
                </w:tcPr>
                <w:p w14:paraId="04FB2B5D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Excelente</w:t>
                  </w:r>
                </w:p>
              </w:tc>
              <w:tc>
                <w:tcPr>
                  <w:tcW w:w="1611" w:type="dxa"/>
                </w:tcPr>
                <w:p w14:paraId="32BB531F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Muy Bueno</w:t>
                  </w:r>
                </w:p>
              </w:tc>
              <w:tc>
                <w:tcPr>
                  <w:tcW w:w="1206" w:type="dxa"/>
                </w:tcPr>
                <w:p w14:paraId="577098EA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Bueno</w:t>
                  </w:r>
                </w:p>
              </w:tc>
              <w:tc>
                <w:tcPr>
                  <w:tcW w:w="1547" w:type="dxa"/>
                </w:tcPr>
                <w:p w14:paraId="15A71BE2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Aceptable</w:t>
                  </w:r>
                </w:p>
              </w:tc>
              <w:tc>
                <w:tcPr>
                  <w:tcW w:w="1530" w:type="dxa"/>
                </w:tcPr>
                <w:p w14:paraId="46E55C88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Deficiente</w:t>
                  </w:r>
                </w:p>
              </w:tc>
            </w:tr>
            <w:tr w:rsidR="008C6B78" w14:paraId="1C404BB4" w14:textId="77777777" w:rsidTr="00A90D7A">
              <w:tc>
                <w:tcPr>
                  <w:tcW w:w="1519" w:type="dxa"/>
                </w:tcPr>
                <w:p w14:paraId="07CC4EFC" w14:textId="13AFBD87" w:rsidR="008C6B78" w:rsidRDefault="00655743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X</w:t>
                  </w:r>
                </w:p>
              </w:tc>
              <w:tc>
                <w:tcPr>
                  <w:tcW w:w="1611" w:type="dxa"/>
                </w:tcPr>
                <w:p w14:paraId="43FED38B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206" w:type="dxa"/>
                </w:tcPr>
                <w:p w14:paraId="2206459A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47" w:type="dxa"/>
                </w:tcPr>
                <w:p w14:paraId="65A8F112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30" w:type="dxa"/>
                </w:tcPr>
                <w:p w14:paraId="1D352E5C" w14:textId="35A04F06" w:rsidR="008C6B78" w:rsidRDefault="00655743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</w:t>
                  </w:r>
                </w:p>
              </w:tc>
            </w:tr>
          </w:tbl>
          <w:p w14:paraId="4D5B916E" w14:textId="77777777" w:rsidR="00775074" w:rsidRPr="008C6B78" w:rsidRDefault="00775074" w:rsidP="00775074">
            <w:pPr>
              <w:pStyle w:val="Prrafodelista"/>
              <w:rPr>
                <w:rFonts w:ascii="Century Gothic" w:hAnsi="Century Gothic"/>
              </w:rPr>
            </w:pPr>
          </w:p>
          <w:p w14:paraId="0B525A05" w14:textId="0A6F9D36" w:rsidR="00775074" w:rsidRDefault="00775074" w:rsidP="00775074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Century Gothic" w:hAnsi="Century Gothic"/>
              </w:rPr>
            </w:pPr>
            <w:r w:rsidRPr="008C6B78">
              <w:rPr>
                <w:rFonts w:ascii="Century Gothic" w:hAnsi="Century Gothic"/>
              </w:rPr>
              <w:t>¿He logrado comprender el rol de las grandes empresas transnacionales en la actualidad y su forma de actuar a nivel global?</w:t>
            </w:r>
          </w:p>
          <w:p w14:paraId="76EEDDAE" w14:textId="3D930119" w:rsidR="008C6B78" w:rsidRDefault="008C6B78" w:rsidP="008C6B78">
            <w:pPr>
              <w:jc w:val="both"/>
              <w:rPr>
                <w:rFonts w:ascii="Century Gothic" w:hAnsi="Century Gothic"/>
              </w:rPr>
            </w:pPr>
          </w:p>
          <w:tbl>
            <w:tblPr>
              <w:tblStyle w:val="Tablaconcuadrcula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1305"/>
              <w:gridCol w:w="999"/>
              <w:gridCol w:w="938"/>
              <w:gridCol w:w="1385"/>
              <w:gridCol w:w="1334"/>
            </w:tblGrid>
            <w:tr w:rsidR="008C6B78" w14:paraId="5C360F3A" w14:textId="77777777" w:rsidTr="00A90D7A">
              <w:tc>
                <w:tcPr>
                  <w:tcW w:w="1519" w:type="dxa"/>
                </w:tcPr>
                <w:p w14:paraId="0626CDF4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Excelente</w:t>
                  </w:r>
                </w:p>
              </w:tc>
              <w:tc>
                <w:tcPr>
                  <w:tcW w:w="1611" w:type="dxa"/>
                </w:tcPr>
                <w:p w14:paraId="19B7BB19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Muy Bueno</w:t>
                  </w:r>
                </w:p>
              </w:tc>
              <w:tc>
                <w:tcPr>
                  <w:tcW w:w="1206" w:type="dxa"/>
                </w:tcPr>
                <w:p w14:paraId="38915D10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Bueno</w:t>
                  </w:r>
                </w:p>
              </w:tc>
              <w:tc>
                <w:tcPr>
                  <w:tcW w:w="1547" w:type="dxa"/>
                </w:tcPr>
                <w:p w14:paraId="3BAC0462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Aceptable</w:t>
                  </w:r>
                </w:p>
              </w:tc>
              <w:tc>
                <w:tcPr>
                  <w:tcW w:w="1530" w:type="dxa"/>
                </w:tcPr>
                <w:p w14:paraId="5130E7B6" w14:textId="77777777" w:rsidR="008C6B78" w:rsidRPr="008C6B78" w:rsidRDefault="008C6B78" w:rsidP="008C6B78">
                  <w:pPr>
                    <w:pStyle w:val="Prrafodelista"/>
                    <w:ind w:left="0"/>
                    <w:jc w:val="center"/>
                    <w:rPr>
                      <w:rFonts w:ascii="Century Gothic" w:hAnsi="Century Gothic"/>
                      <w:b/>
                      <w:bCs/>
                    </w:rPr>
                  </w:pPr>
                  <w:r w:rsidRPr="008C6B78">
                    <w:rPr>
                      <w:rFonts w:ascii="Century Gothic" w:hAnsi="Century Gothic"/>
                      <w:b/>
                      <w:bCs/>
                    </w:rPr>
                    <w:t>Deficiente</w:t>
                  </w:r>
                </w:p>
              </w:tc>
            </w:tr>
            <w:tr w:rsidR="008C6B78" w14:paraId="6AE8F30C" w14:textId="77777777" w:rsidTr="00A90D7A">
              <w:tc>
                <w:tcPr>
                  <w:tcW w:w="1519" w:type="dxa"/>
                </w:tcPr>
                <w:p w14:paraId="20F3034E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611" w:type="dxa"/>
                </w:tcPr>
                <w:p w14:paraId="25D29C02" w14:textId="6257FB90" w:rsidR="008C6B78" w:rsidRDefault="00655743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X</w:t>
                  </w:r>
                </w:p>
              </w:tc>
              <w:tc>
                <w:tcPr>
                  <w:tcW w:w="1206" w:type="dxa"/>
                </w:tcPr>
                <w:p w14:paraId="1BB7B5F2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47" w:type="dxa"/>
                </w:tcPr>
                <w:p w14:paraId="71CBC7BF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  <w:tc>
                <w:tcPr>
                  <w:tcW w:w="1530" w:type="dxa"/>
                </w:tcPr>
                <w:p w14:paraId="31BAEB7D" w14:textId="77777777" w:rsidR="008C6B78" w:rsidRDefault="008C6B78" w:rsidP="008C6B78">
                  <w:pPr>
                    <w:pStyle w:val="Prrafodelista"/>
                    <w:ind w:left="0"/>
                    <w:jc w:val="both"/>
                    <w:rPr>
                      <w:rFonts w:ascii="Century Gothic" w:hAnsi="Century Gothic"/>
                    </w:rPr>
                  </w:pPr>
                </w:p>
              </w:tc>
            </w:tr>
          </w:tbl>
          <w:p w14:paraId="4B9DF758" w14:textId="77777777" w:rsidR="008C6B78" w:rsidRPr="008C6B78" w:rsidRDefault="008C6B78" w:rsidP="008C6B78">
            <w:pPr>
              <w:jc w:val="both"/>
              <w:rPr>
                <w:rFonts w:ascii="Century Gothic" w:hAnsi="Century Gothic"/>
              </w:rPr>
            </w:pPr>
          </w:p>
          <w:p w14:paraId="723ADD9C" w14:textId="3DFB2E09" w:rsidR="007B32CF" w:rsidRPr="007B32CF" w:rsidRDefault="007B32CF" w:rsidP="007B32CF">
            <w:pPr>
              <w:jc w:val="both"/>
              <w:rPr>
                <w:rFonts w:ascii="Century Gothic" w:hAnsi="Century Gothic"/>
                <w:sz w:val="24"/>
              </w:rPr>
            </w:pPr>
          </w:p>
        </w:tc>
        <w:tc>
          <w:tcPr>
            <w:tcW w:w="1452" w:type="dxa"/>
          </w:tcPr>
          <w:p w14:paraId="40C1BAAA" w14:textId="77777777" w:rsidR="00655743" w:rsidRPr="008C6B78" w:rsidRDefault="00655743" w:rsidP="007B32CF">
            <w:pPr>
              <w:jc w:val="both"/>
              <w:rPr>
                <w:rFonts w:ascii="Century Gothic" w:hAnsi="Century Gothic"/>
              </w:rPr>
            </w:pPr>
          </w:p>
        </w:tc>
      </w:tr>
    </w:tbl>
    <w:p w14:paraId="6439DCD0" w14:textId="77777777" w:rsidR="00D60D18" w:rsidRDefault="00D60D18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0E93A4FB" w14:textId="77777777" w:rsidR="00117EE0" w:rsidRP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sectPr w:rsidR="00117EE0" w:rsidRPr="00117EE0" w:rsidSect="006F2510">
      <w:headerReference w:type="default" r:id="rId22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A2F0E" w14:textId="77777777" w:rsidR="00CF2163" w:rsidRDefault="00CF2163" w:rsidP="00696C1E">
      <w:pPr>
        <w:spacing w:after="0" w:line="240" w:lineRule="auto"/>
      </w:pPr>
      <w:r>
        <w:separator/>
      </w:r>
    </w:p>
  </w:endnote>
  <w:endnote w:type="continuationSeparator" w:id="0">
    <w:p w14:paraId="391FCFA3" w14:textId="77777777" w:rsidR="00CF2163" w:rsidRDefault="00CF2163" w:rsidP="00696C1E">
      <w:pPr>
        <w:spacing w:after="0" w:line="240" w:lineRule="auto"/>
      </w:pPr>
      <w:r>
        <w:continuationSeparator/>
      </w:r>
    </w:p>
  </w:endnote>
  <w:endnote w:type="continuationNotice" w:id="1">
    <w:p w14:paraId="2A6C02B1" w14:textId="77777777" w:rsidR="001B3EB7" w:rsidRDefault="001B3E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0B6325" w14:textId="77777777" w:rsidR="00CF2163" w:rsidRDefault="00CF2163" w:rsidP="00696C1E">
      <w:pPr>
        <w:spacing w:after="0" w:line="240" w:lineRule="auto"/>
      </w:pPr>
      <w:r>
        <w:separator/>
      </w:r>
    </w:p>
  </w:footnote>
  <w:footnote w:type="continuationSeparator" w:id="0">
    <w:p w14:paraId="155C1862" w14:textId="77777777" w:rsidR="00CF2163" w:rsidRDefault="00CF2163" w:rsidP="00696C1E">
      <w:pPr>
        <w:spacing w:after="0" w:line="240" w:lineRule="auto"/>
      </w:pPr>
      <w:r>
        <w:continuationSeparator/>
      </w:r>
    </w:p>
  </w:footnote>
  <w:footnote w:type="continuationNotice" w:id="1">
    <w:p w14:paraId="0135A3D1" w14:textId="77777777" w:rsidR="001B3EB7" w:rsidRDefault="001B3EB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5AE18" w14:textId="77777777" w:rsidR="00696C1E" w:rsidRDefault="00696C1E">
    <w:pPr>
      <w:pStyle w:val="Encabezado"/>
    </w:pPr>
    <w:r w:rsidRPr="00696C1E"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6252C693" wp14:editId="1C98DE87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0E49B86" w14:textId="77777777"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142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B6DF1"/>
    <w:multiLevelType w:val="hybridMultilevel"/>
    <w:tmpl w:val="49222148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04730A8"/>
    <w:multiLevelType w:val="hybridMultilevel"/>
    <w:tmpl w:val="B74C8B66"/>
    <w:lvl w:ilvl="0" w:tplc="1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FD3862"/>
    <w:multiLevelType w:val="hybridMultilevel"/>
    <w:tmpl w:val="C0CE1B60"/>
    <w:lvl w:ilvl="0" w:tplc="7A4A08A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7B5082"/>
    <w:multiLevelType w:val="hybridMultilevel"/>
    <w:tmpl w:val="BE1E08CC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32515"/>
    <w:multiLevelType w:val="hybridMultilevel"/>
    <w:tmpl w:val="A9661FF8"/>
    <w:lvl w:ilvl="0" w:tplc="1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2" w15:restartNumberingAfterBreak="0">
    <w:nsid w:val="467A0862"/>
    <w:multiLevelType w:val="hybridMultilevel"/>
    <w:tmpl w:val="5248F196"/>
    <w:lvl w:ilvl="0" w:tplc="1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EC6956"/>
    <w:multiLevelType w:val="hybridMultilevel"/>
    <w:tmpl w:val="CA8E4A02"/>
    <w:lvl w:ilvl="0" w:tplc="1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1E6CB5"/>
    <w:multiLevelType w:val="hybridMultilevel"/>
    <w:tmpl w:val="3A2C2752"/>
    <w:lvl w:ilvl="0" w:tplc="1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934526"/>
    <w:multiLevelType w:val="hybridMultilevel"/>
    <w:tmpl w:val="E5D2320C"/>
    <w:lvl w:ilvl="0" w:tplc="1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4B07E0"/>
    <w:multiLevelType w:val="hybridMultilevel"/>
    <w:tmpl w:val="1B82B7E2"/>
    <w:lvl w:ilvl="0" w:tplc="1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75DE5"/>
    <w:multiLevelType w:val="hybridMultilevel"/>
    <w:tmpl w:val="2DBA946E"/>
    <w:lvl w:ilvl="0" w:tplc="C59A24F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EF210D"/>
    <w:multiLevelType w:val="hybridMultilevel"/>
    <w:tmpl w:val="2EDABE84"/>
    <w:lvl w:ilvl="0" w:tplc="41DA993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AF37DB3"/>
    <w:multiLevelType w:val="hybridMultilevel"/>
    <w:tmpl w:val="29E6CC5A"/>
    <w:lvl w:ilvl="0" w:tplc="1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3"/>
  </w:num>
  <w:num w:numId="5">
    <w:abstractNumId w:val="23"/>
  </w:num>
  <w:num w:numId="6">
    <w:abstractNumId w:val="14"/>
  </w:num>
  <w:num w:numId="7">
    <w:abstractNumId w:val="18"/>
  </w:num>
  <w:num w:numId="8">
    <w:abstractNumId w:val="16"/>
  </w:num>
  <w:num w:numId="9">
    <w:abstractNumId w:val="9"/>
  </w:num>
  <w:num w:numId="10">
    <w:abstractNumId w:val="7"/>
  </w:num>
  <w:num w:numId="11">
    <w:abstractNumId w:val="17"/>
  </w:num>
  <w:num w:numId="12">
    <w:abstractNumId w:val="1"/>
  </w:num>
  <w:num w:numId="13">
    <w:abstractNumId w:val="22"/>
  </w:num>
  <w:num w:numId="14">
    <w:abstractNumId w:val="12"/>
  </w:num>
  <w:num w:numId="15">
    <w:abstractNumId w:val="5"/>
  </w:num>
  <w:num w:numId="16">
    <w:abstractNumId w:val="24"/>
  </w:num>
  <w:num w:numId="17">
    <w:abstractNumId w:val="13"/>
  </w:num>
  <w:num w:numId="18">
    <w:abstractNumId w:val="4"/>
  </w:num>
  <w:num w:numId="19">
    <w:abstractNumId w:val="15"/>
  </w:num>
  <w:num w:numId="20">
    <w:abstractNumId w:val="19"/>
  </w:num>
  <w:num w:numId="21">
    <w:abstractNumId w:val="8"/>
  </w:num>
  <w:num w:numId="22">
    <w:abstractNumId w:val="21"/>
  </w:num>
  <w:num w:numId="23">
    <w:abstractNumId w:val="2"/>
  </w:num>
  <w:num w:numId="24">
    <w:abstractNumId w:val="10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5A5"/>
    <w:rsid w:val="00004826"/>
    <w:rsid w:val="00013C72"/>
    <w:rsid w:val="00041F02"/>
    <w:rsid w:val="000E5215"/>
    <w:rsid w:val="001140E4"/>
    <w:rsid w:val="00114B8D"/>
    <w:rsid w:val="00117EE0"/>
    <w:rsid w:val="00190987"/>
    <w:rsid w:val="001B3EB7"/>
    <w:rsid w:val="002130FB"/>
    <w:rsid w:val="0023759E"/>
    <w:rsid w:val="002A446F"/>
    <w:rsid w:val="002D70E9"/>
    <w:rsid w:val="00350310"/>
    <w:rsid w:val="00370B06"/>
    <w:rsid w:val="00393BBD"/>
    <w:rsid w:val="003A59C9"/>
    <w:rsid w:val="003E6E12"/>
    <w:rsid w:val="00430233"/>
    <w:rsid w:val="00434299"/>
    <w:rsid w:val="0046550E"/>
    <w:rsid w:val="004659D8"/>
    <w:rsid w:val="004A63AA"/>
    <w:rsid w:val="00563DDA"/>
    <w:rsid w:val="00581667"/>
    <w:rsid w:val="0059288B"/>
    <w:rsid w:val="005B1771"/>
    <w:rsid w:val="00616AA5"/>
    <w:rsid w:val="006547A9"/>
    <w:rsid w:val="00655743"/>
    <w:rsid w:val="006732E2"/>
    <w:rsid w:val="00696C1E"/>
    <w:rsid w:val="006C7CED"/>
    <w:rsid w:val="006D238D"/>
    <w:rsid w:val="006F2510"/>
    <w:rsid w:val="00707FE7"/>
    <w:rsid w:val="007202E8"/>
    <w:rsid w:val="0073783E"/>
    <w:rsid w:val="00775074"/>
    <w:rsid w:val="00787018"/>
    <w:rsid w:val="007A65BD"/>
    <w:rsid w:val="007B32CF"/>
    <w:rsid w:val="007F3BCB"/>
    <w:rsid w:val="00814B6A"/>
    <w:rsid w:val="008C65A5"/>
    <w:rsid w:val="008C6B78"/>
    <w:rsid w:val="008D5D67"/>
    <w:rsid w:val="008F6A8E"/>
    <w:rsid w:val="009D0701"/>
    <w:rsid w:val="009D486D"/>
    <w:rsid w:val="00A1651E"/>
    <w:rsid w:val="00AA786D"/>
    <w:rsid w:val="00AB6B54"/>
    <w:rsid w:val="00AC1CAA"/>
    <w:rsid w:val="00AD5045"/>
    <w:rsid w:val="00B50634"/>
    <w:rsid w:val="00B640A0"/>
    <w:rsid w:val="00B73143"/>
    <w:rsid w:val="00C21370"/>
    <w:rsid w:val="00C95909"/>
    <w:rsid w:val="00CB1367"/>
    <w:rsid w:val="00CF2163"/>
    <w:rsid w:val="00D02912"/>
    <w:rsid w:val="00D60D18"/>
    <w:rsid w:val="00D95800"/>
    <w:rsid w:val="00DB67BA"/>
    <w:rsid w:val="00E351F5"/>
    <w:rsid w:val="00EE4CC9"/>
    <w:rsid w:val="00EF0711"/>
    <w:rsid w:val="00EF2C1F"/>
    <w:rsid w:val="00EF73BD"/>
    <w:rsid w:val="00F02072"/>
    <w:rsid w:val="00F04EE4"/>
    <w:rsid w:val="00F16C2B"/>
    <w:rsid w:val="00F47891"/>
    <w:rsid w:val="00F56A66"/>
    <w:rsid w:val="00F61C46"/>
    <w:rsid w:val="00FB7232"/>
    <w:rsid w:val="0DE0BBD7"/>
    <w:rsid w:val="0E8F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02E6C40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unhideWhenUsed/>
    <w:rsid w:val="004A63AA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A63AA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547A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2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image" Target="media/image3.png" /><Relationship Id="rId18" Type="http://schemas.openxmlformats.org/officeDocument/2006/relationships/image" Target="media/image8.svg" /><Relationship Id="rId3" Type="http://schemas.openxmlformats.org/officeDocument/2006/relationships/customXml" Target="../customXml/item3.xml" /><Relationship Id="rId21" Type="http://schemas.openxmlformats.org/officeDocument/2006/relationships/hyperlink" Target="https://earth.google.com/web/@51.34952825,2.27403589,-110.15121435a,1515498.96989286d,35y,0h,0t,0r" TargetMode="External" /><Relationship Id="rId7" Type="http://schemas.openxmlformats.org/officeDocument/2006/relationships/settings" Target="settings.xml" /><Relationship Id="rId12" Type="http://schemas.openxmlformats.org/officeDocument/2006/relationships/image" Target="media/image2.svg" /><Relationship Id="rId17" Type="http://schemas.openxmlformats.org/officeDocument/2006/relationships/image" Target="media/image7.png" /><Relationship Id="rId2" Type="http://schemas.openxmlformats.org/officeDocument/2006/relationships/customXml" Target="../customXml/item2.xml" /><Relationship Id="rId16" Type="http://schemas.openxmlformats.org/officeDocument/2006/relationships/image" Target="media/image6.svg" /><Relationship Id="rId20" Type="http://schemas.openxmlformats.org/officeDocument/2006/relationships/hyperlink" Target="https://www.youtube.com/watch?v=2-9wuGlZdq8&amp;t=62s" TargetMode="Externa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image" Target="media/image1.png" /><Relationship Id="rId24" Type="http://schemas.openxmlformats.org/officeDocument/2006/relationships/theme" Target="theme/theme1.xml" /><Relationship Id="rId5" Type="http://schemas.openxmlformats.org/officeDocument/2006/relationships/numbering" Target="numbering.xml" /><Relationship Id="rId15" Type="http://schemas.openxmlformats.org/officeDocument/2006/relationships/image" Target="media/image5.png" /><Relationship Id="rId23" Type="http://schemas.openxmlformats.org/officeDocument/2006/relationships/fontTable" Target="fontTable.xml" /><Relationship Id="rId10" Type="http://schemas.openxmlformats.org/officeDocument/2006/relationships/endnotes" Target="endnotes.xml" /><Relationship Id="rId19" Type="http://schemas.openxmlformats.org/officeDocument/2006/relationships/hyperlink" Target="https://www.youtube.com/watch?v=2-9wuGlZdq8&amp;t=62s" TargetMode="Externa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image" Target="media/image4.svg" /><Relationship Id="rId22" Type="http://schemas.openxmlformats.org/officeDocument/2006/relationships/header" Target="header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emf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27DDC6-2C6C-4429-97AA-AB5190716402}">
  <ds:schemaRefs>
    <ds:schemaRef ds:uri="http://schemas.microsoft.com/office/2006/metadata/properties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843CA15D-0769-4D9C-9D20-BDB819546B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63EAB0-44B3-4176-A9DD-2C6B8B9FEC76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5c57eabc-ef0f-465d-b38e-7222d1db688f"/>
    <ds:schemaRef ds:uri="a122fa39-f1a5-4496-928f-92f6f5c5f59f"/>
  </ds:schemaRefs>
</ds:datastoreItem>
</file>

<file path=customXml/itemProps4.xml><?xml version="1.0" encoding="utf-8"?>
<ds:datastoreItem xmlns:ds="http://schemas.openxmlformats.org/officeDocument/2006/customXml" ds:itemID="{380EB6BD-D4BE-B54A-9898-5F5985ACD76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801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YOSSELINNE VALERIA AGUILAR SEQUEIRA</cp:lastModifiedBy>
  <cp:revision>4</cp:revision>
  <dcterms:created xsi:type="dcterms:W3CDTF">2020-04-16T17:03:00Z</dcterms:created>
  <dcterms:modified xsi:type="dcterms:W3CDTF">2020-05-12T01:17:00Z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