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8697AF" w14:textId="089532C4" w:rsidR="005A4FC2" w:rsidRDefault="005A4FC2" w:rsidP="007277DA">
      <w:pPr>
        <w:pStyle w:val="Sinespaciado"/>
        <w:jc w:val="center"/>
        <w:rPr>
          <w:rFonts w:ascii="Arial Narrow" w:hAnsi="Arial Narrow"/>
          <w:b/>
          <w:caps/>
          <w:lang w:val="pt-BR"/>
        </w:rPr>
      </w:pPr>
      <w:bookmarkStart w:id="0" w:name="_GoBack"/>
      <w:bookmarkEnd w:id="0"/>
    </w:p>
    <w:p w14:paraId="7975FE12" w14:textId="77777777" w:rsidR="002E658F" w:rsidRPr="00F0146E" w:rsidRDefault="007277DA" w:rsidP="007277DA">
      <w:pPr>
        <w:pStyle w:val="Sinespaciado"/>
        <w:jc w:val="center"/>
        <w:rPr>
          <w:rFonts w:ascii="Arial Narrow" w:hAnsi="Arial Narrow"/>
          <w:b/>
          <w:caps/>
          <w:lang w:val="pt-BR"/>
        </w:rPr>
      </w:pPr>
      <w:r w:rsidRPr="00F0146E">
        <w:rPr>
          <w:rFonts w:ascii="Arial Narrow" w:hAnsi="Arial Narrow"/>
          <w:b/>
          <w:caps/>
          <w:lang w:val="pt-BR"/>
        </w:rPr>
        <w:t xml:space="preserve">Cívica, </w:t>
      </w:r>
      <w:r w:rsidR="00754954" w:rsidRPr="00F0146E">
        <w:rPr>
          <w:rFonts w:ascii="Arial Narrow" w:hAnsi="Arial Narrow"/>
          <w:b/>
          <w:caps/>
          <w:lang w:val="pt-BR"/>
        </w:rPr>
        <w:t>DÉCIMO, CONTENIDOS</w:t>
      </w:r>
      <w:r w:rsidR="00EE68A4" w:rsidRPr="00F0146E">
        <w:rPr>
          <w:rFonts w:ascii="Arial Narrow" w:hAnsi="Arial Narrow"/>
          <w:b/>
          <w:caps/>
          <w:lang w:val="pt-BR"/>
        </w:rPr>
        <w:t xml:space="preserve"> básicos </w:t>
      </w:r>
      <w:r w:rsidRPr="00F0146E">
        <w:rPr>
          <w:rFonts w:ascii="Arial Narrow" w:hAnsi="Arial Narrow"/>
          <w:b/>
          <w:caps/>
          <w:lang w:val="pt-BR"/>
        </w:rPr>
        <w:t>Primera Unidad</w:t>
      </w:r>
    </w:p>
    <w:p w14:paraId="3EA0EF27" w14:textId="77777777" w:rsidR="007277DA" w:rsidRPr="00F0146E" w:rsidRDefault="00943339" w:rsidP="00943339">
      <w:pPr>
        <w:pStyle w:val="Sinespaciado"/>
        <w:jc w:val="center"/>
        <w:rPr>
          <w:rFonts w:ascii="Arial Narrow" w:hAnsi="Arial Narrow"/>
          <w:b/>
          <w:caps/>
          <w:lang w:val="pt-BR"/>
        </w:rPr>
      </w:pPr>
      <w:r w:rsidRPr="00F0146E">
        <w:rPr>
          <w:rFonts w:ascii="Arial Narrow" w:hAnsi="Arial Narrow"/>
          <w:b/>
          <w:caps/>
          <w:lang w:val="pt-BR"/>
        </w:rPr>
        <w:t>Bachillerato</w:t>
      </w:r>
    </w:p>
    <w:p w14:paraId="3F037353" w14:textId="77777777" w:rsidR="002E658F" w:rsidRPr="00F0146E" w:rsidRDefault="002E658F" w:rsidP="002E658F">
      <w:pPr>
        <w:pStyle w:val="Sinespaciado"/>
        <w:jc w:val="both"/>
        <w:rPr>
          <w:rFonts w:ascii="Arial Narrow" w:hAnsi="Arial Narrow"/>
          <w:lang w:val="pt-BR"/>
        </w:rPr>
      </w:pPr>
    </w:p>
    <w:p w14:paraId="026C0DEC" w14:textId="77777777" w:rsidR="002E658F" w:rsidRPr="00F0146E" w:rsidRDefault="002E658F" w:rsidP="002E658F">
      <w:pPr>
        <w:pStyle w:val="Sinespaciado"/>
        <w:jc w:val="center"/>
        <w:rPr>
          <w:rFonts w:ascii="Arial Narrow" w:hAnsi="Arial Narrow"/>
          <w:b/>
        </w:rPr>
      </w:pPr>
      <w:r w:rsidRPr="00F0146E">
        <w:rPr>
          <w:rFonts w:ascii="Arial Narrow" w:hAnsi="Arial Narrow"/>
          <w:b/>
        </w:rPr>
        <w:t>I Tema: Las personas Jóvenes aprendemos de los Regímenes Políticos</w:t>
      </w:r>
    </w:p>
    <w:p w14:paraId="065ED740" w14:textId="77777777" w:rsidR="007277DA" w:rsidRPr="00F0146E" w:rsidRDefault="007277DA" w:rsidP="002E658F">
      <w:pPr>
        <w:pStyle w:val="Sinespaciado"/>
        <w:jc w:val="center"/>
        <w:rPr>
          <w:rFonts w:ascii="Arial Narrow" w:hAnsi="Arial Narrow"/>
          <w:b/>
        </w:rPr>
      </w:pP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02"/>
        <w:gridCol w:w="6662"/>
      </w:tblGrid>
      <w:tr w:rsidR="002E658F" w:rsidRPr="00F0146E" w14:paraId="131F5B2B" w14:textId="77777777" w:rsidTr="00674918">
        <w:tc>
          <w:tcPr>
            <w:tcW w:w="2802" w:type="dxa"/>
            <w:shd w:val="clear" w:color="auto" w:fill="auto"/>
          </w:tcPr>
          <w:p w14:paraId="7F7474C9" w14:textId="77777777" w:rsidR="002E658F" w:rsidRPr="00F0146E" w:rsidRDefault="002E658F" w:rsidP="00674918">
            <w:pPr>
              <w:autoSpaceDE w:val="0"/>
              <w:autoSpaceDN w:val="0"/>
              <w:adjustRightInd w:val="0"/>
              <w:spacing w:after="0" w:line="240" w:lineRule="auto"/>
              <w:rPr>
                <w:rFonts w:ascii="Arial" w:hAnsi="Arial" w:cs="Arial"/>
                <w:bCs/>
              </w:rPr>
            </w:pPr>
            <w:r w:rsidRPr="00F0146E">
              <w:rPr>
                <w:rFonts w:ascii="Arial" w:hAnsi="Arial" w:cs="Arial"/>
                <w:bCs/>
              </w:rPr>
              <w:t>1. Conceptos Básicos:</w:t>
            </w:r>
          </w:p>
          <w:p w14:paraId="31B13F3E" w14:textId="77777777" w:rsidR="002E658F" w:rsidRPr="00F0146E" w:rsidRDefault="002E658F" w:rsidP="00674918">
            <w:pPr>
              <w:autoSpaceDE w:val="0"/>
              <w:autoSpaceDN w:val="0"/>
              <w:adjustRightInd w:val="0"/>
              <w:spacing w:after="0" w:line="240" w:lineRule="auto"/>
              <w:rPr>
                <w:rFonts w:ascii="Arial" w:hAnsi="Arial" w:cs="Arial"/>
                <w:bCs/>
              </w:rPr>
            </w:pPr>
          </w:p>
        </w:tc>
        <w:tc>
          <w:tcPr>
            <w:tcW w:w="6662" w:type="dxa"/>
            <w:shd w:val="clear" w:color="auto" w:fill="auto"/>
          </w:tcPr>
          <w:p w14:paraId="77D3FE5E"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Régimen político, Democracia,</w:t>
            </w:r>
            <w:r w:rsidR="00775BFA" w:rsidRPr="00F0146E">
              <w:rPr>
                <w:rFonts w:ascii="Arial" w:hAnsi="Arial" w:cs="Arial"/>
              </w:rPr>
              <w:t xml:space="preserve"> </w:t>
            </w:r>
            <w:r w:rsidRPr="00F0146E">
              <w:rPr>
                <w:rFonts w:ascii="Arial" w:hAnsi="Arial" w:cs="Arial"/>
              </w:rPr>
              <w:t>Dictadura, Autoritarismo, Ideología.</w:t>
            </w:r>
          </w:p>
          <w:p w14:paraId="1AD25BFB" w14:textId="77777777" w:rsidR="002E658F" w:rsidRPr="00F0146E" w:rsidRDefault="002E658F" w:rsidP="00674918">
            <w:pPr>
              <w:autoSpaceDE w:val="0"/>
              <w:autoSpaceDN w:val="0"/>
              <w:adjustRightInd w:val="0"/>
              <w:spacing w:after="0" w:line="240" w:lineRule="auto"/>
              <w:rPr>
                <w:rFonts w:ascii="Arial" w:hAnsi="Arial" w:cs="Arial"/>
                <w:bCs/>
              </w:rPr>
            </w:pPr>
          </w:p>
        </w:tc>
      </w:tr>
      <w:tr w:rsidR="002E658F" w:rsidRPr="00F0146E" w14:paraId="67E1659F" w14:textId="77777777" w:rsidTr="00674918">
        <w:tc>
          <w:tcPr>
            <w:tcW w:w="2802" w:type="dxa"/>
            <w:shd w:val="clear" w:color="auto" w:fill="auto"/>
          </w:tcPr>
          <w:p w14:paraId="34F92FD4" w14:textId="77777777" w:rsidR="002E658F" w:rsidRPr="00F0146E" w:rsidRDefault="002E658F" w:rsidP="00674918">
            <w:pPr>
              <w:autoSpaceDE w:val="0"/>
              <w:autoSpaceDN w:val="0"/>
              <w:adjustRightInd w:val="0"/>
              <w:spacing w:after="0" w:line="240" w:lineRule="auto"/>
              <w:rPr>
                <w:rFonts w:ascii="Arial" w:hAnsi="Arial" w:cs="Arial"/>
                <w:bCs/>
              </w:rPr>
            </w:pPr>
            <w:r w:rsidRPr="00F0146E">
              <w:rPr>
                <w:rFonts w:ascii="Arial" w:hAnsi="Arial" w:cs="Arial"/>
                <w:bCs/>
              </w:rPr>
              <w:t>2. Regímenes políticos en el</w:t>
            </w:r>
          </w:p>
          <w:p w14:paraId="56AC9C20" w14:textId="77777777" w:rsidR="002E658F" w:rsidRPr="00F0146E" w:rsidRDefault="002E658F" w:rsidP="00674918">
            <w:pPr>
              <w:autoSpaceDE w:val="0"/>
              <w:autoSpaceDN w:val="0"/>
              <w:adjustRightInd w:val="0"/>
              <w:spacing w:after="0" w:line="240" w:lineRule="auto"/>
              <w:rPr>
                <w:rFonts w:ascii="Arial" w:hAnsi="Arial" w:cs="Arial"/>
                <w:bCs/>
              </w:rPr>
            </w:pPr>
            <w:r w:rsidRPr="00F0146E">
              <w:rPr>
                <w:rFonts w:ascii="Arial" w:hAnsi="Arial" w:cs="Arial"/>
                <w:bCs/>
              </w:rPr>
              <w:t>mundo contemporáneo:</w:t>
            </w:r>
          </w:p>
          <w:p w14:paraId="36EE55BC" w14:textId="77777777" w:rsidR="002E658F" w:rsidRPr="00F0146E" w:rsidRDefault="002E658F" w:rsidP="00674918">
            <w:pPr>
              <w:autoSpaceDE w:val="0"/>
              <w:autoSpaceDN w:val="0"/>
              <w:adjustRightInd w:val="0"/>
              <w:spacing w:after="0" w:line="240" w:lineRule="auto"/>
              <w:rPr>
                <w:rFonts w:ascii="Arial" w:hAnsi="Arial" w:cs="Arial"/>
                <w:bCs/>
              </w:rPr>
            </w:pPr>
          </w:p>
        </w:tc>
        <w:tc>
          <w:tcPr>
            <w:tcW w:w="6662" w:type="dxa"/>
            <w:shd w:val="clear" w:color="auto" w:fill="auto"/>
          </w:tcPr>
          <w:p w14:paraId="705BEC87" w14:textId="77777777" w:rsidR="002E658F" w:rsidRPr="00F0146E" w:rsidRDefault="002E658F" w:rsidP="00674918">
            <w:pPr>
              <w:autoSpaceDE w:val="0"/>
              <w:autoSpaceDN w:val="0"/>
              <w:adjustRightInd w:val="0"/>
              <w:spacing w:after="0" w:line="240" w:lineRule="auto"/>
              <w:rPr>
                <w:rFonts w:ascii="Arial" w:hAnsi="Arial" w:cs="Arial"/>
                <w:bCs/>
              </w:rPr>
            </w:pPr>
            <w:r w:rsidRPr="00F0146E">
              <w:rPr>
                <w:rFonts w:ascii="Arial" w:hAnsi="Arial" w:cs="Arial"/>
                <w:bCs/>
              </w:rPr>
              <w:t>democráticos, dictatoriales</w:t>
            </w:r>
            <w:r w:rsidR="00775BFA" w:rsidRPr="00F0146E">
              <w:rPr>
                <w:rFonts w:ascii="Arial" w:hAnsi="Arial" w:cs="Arial"/>
                <w:bCs/>
              </w:rPr>
              <w:t xml:space="preserve"> </w:t>
            </w:r>
            <w:r w:rsidRPr="00F0146E">
              <w:rPr>
                <w:rFonts w:ascii="Arial" w:hAnsi="Arial" w:cs="Arial"/>
                <w:bCs/>
              </w:rPr>
              <w:t>autoritarios, populistas,</w:t>
            </w:r>
            <w:r w:rsidR="00775BFA" w:rsidRPr="00F0146E">
              <w:rPr>
                <w:rFonts w:ascii="Arial" w:hAnsi="Arial" w:cs="Arial"/>
                <w:bCs/>
              </w:rPr>
              <w:t xml:space="preserve"> </w:t>
            </w:r>
            <w:r w:rsidRPr="00F0146E">
              <w:rPr>
                <w:rFonts w:ascii="Arial" w:hAnsi="Arial" w:cs="Arial"/>
                <w:bCs/>
              </w:rPr>
              <w:t>islámicos, pluripartidistas y</w:t>
            </w:r>
            <w:r w:rsidR="00775BFA" w:rsidRPr="00F0146E">
              <w:rPr>
                <w:rFonts w:ascii="Arial" w:hAnsi="Arial" w:cs="Arial"/>
                <w:bCs/>
              </w:rPr>
              <w:t xml:space="preserve"> </w:t>
            </w:r>
            <w:r w:rsidRPr="00F0146E">
              <w:rPr>
                <w:rFonts w:ascii="Arial" w:hAnsi="Arial" w:cs="Arial"/>
                <w:bCs/>
              </w:rPr>
              <w:t>unipartidistas</w:t>
            </w:r>
          </w:p>
          <w:p w14:paraId="118DF214" w14:textId="77777777" w:rsidR="002E658F" w:rsidRPr="00F0146E" w:rsidRDefault="002E658F" w:rsidP="00674918">
            <w:pPr>
              <w:autoSpaceDE w:val="0"/>
              <w:autoSpaceDN w:val="0"/>
              <w:adjustRightInd w:val="0"/>
              <w:spacing w:after="0" w:line="240" w:lineRule="auto"/>
              <w:rPr>
                <w:rFonts w:ascii="Arial" w:hAnsi="Arial" w:cs="Arial"/>
                <w:bCs/>
              </w:rPr>
            </w:pPr>
            <w:r w:rsidRPr="00F0146E">
              <w:rPr>
                <w:rFonts w:ascii="Arial" w:hAnsi="Arial" w:cs="Arial"/>
                <w:bCs/>
              </w:rPr>
              <w:t>a) Características.</w:t>
            </w:r>
          </w:p>
          <w:p w14:paraId="0D8CA6A3" w14:textId="77777777" w:rsidR="002E658F" w:rsidRPr="00F0146E" w:rsidRDefault="002E658F" w:rsidP="00674918">
            <w:pPr>
              <w:autoSpaceDE w:val="0"/>
              <w:autoSpaceDN w:val="0"/>
              <w:adjustRightInd w:val="0"/>
              <w:spacing w:after="0" w:line="240" w:lineRule="auto"/>
              <w:rPr>
                <w:rFonts w:ascii="Arial" w:hAnsi="Arial" w:cs="Arial"/>
                <w:bCs/>
              </w:rPr>
            </w:pPr>
          </w:p>
        </w:tc>
      </w:tr>
      <w:tr w:rsidR="002E658F" w:rsidRPr="00F0146E" w14:paraId="0AA38252" w14:textId="77777777" w:rsidTr="00674918">
        <w:tc>
          <w:tcPr>
            <w:tcW w:w="2802" w:type="dxa"/>
            <w:shd w:val="clear" w:color="auto" w:fill="auto"/>
          </w:tcPr>
          <w:p w14:paraId="4D047D9F"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bCs/>
              </w:rPr>
              <w:t>b) Casos</w:t>
            </w:r>
            <w:r w:rsidRPr="00F0146E">
              <w:rPr>
                <w:rFonts w:ascii="Arial" w:hAnsi="Arial" w:cs="Arial"/>
              </w:rPr>
              <w:t>:</w:t>
            </w:r>
          </w:p>
          <w:p w14:paraId="40541614" w14:textId="77777777" w:rsidR="002E658F" w:rsidRPr="00F0146E" w:rsidRDefault="002E658F" w:rsidP="00674918">
            <w:pPr>
              <w:autoSpaceDE w:val="0"/>
              <w:autoSpaceDN w:val="0"/>
              <w:adjustRightInd w:val="0"/>
              <w:spacing w:after="0" w:line="240" w:lineRule="auto"/>
              <w:rPr>
                <w:rFonts w:ascii="Arial" w:hAnsi="Arial" w:cs="Arial"/>
                <w:bCs/>
              </w:rPr>
            </w:pPr>
          </w:p>
        </w:tc>
        <w:tc>
          <w:tcPr>
            <w:tcW w:w="6662" w:type="dxa"/>
            <w:shd w:val="clear" w:color="auto" w:fill="auto"/>
          </w:tcPr>
          <w:p w14:paraId="74DFC485"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 Democracia: Francia, Costa</w:t>
            </w:r>
            <w:r w:rsidR="00775BFA" w:rsidRPr="00F0146E">
              <w:rPr>
                <w:rFonts w:ascii="Arial" w:hAnsi="Arial" w:cs="Arial"/>
              </w:rPr>
              <w:t xml:space="preserve"> </w:t>
            </w:r>
            <w:r w:rsidRPr="00F0146E">
              <w:rPr>
                <w:rFonts w:ascii="Arial" w:hAnsi="Arial" w:cs="Arial"/>
              </w:rPr>
              <w:t>Rica.</w:t>
            </w:r>
          </w:p>
          <w:p w14:paraId="4783188E"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 Dictadura/autoritarismo: Alemania</w:t>
            </w:r>
            <w:r w:rsidR="00775BFA" w:rsidRPr="00F0146E">
              <w:rPr>
                <w:rFonts w:ascii="Arial" w:hAnsi="Arial" w:cs="Arial"/>
              </w:rPr>
              <w:t xml:space="preserve"> </w:t>
            </w:r>
            <w:r w:rsidRPr="00F0146E">
              <w:rPr>
                <w:rFonts w:ascii="Arial" w:hAnsi="Arial" w:cs="Arial"/>
              </w:rPr>
              <w:t>Nazi.</w:t>
            </w:r>
          </w:p>
          <w:p w14:paraId="0B51CB58"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 Unipartidismo: Cuba, China</w:t>
            </w:r>
          </w:p>
          <w:p w14:paraId="5BF29495"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 Populismo: Argentina de Juan</w:t>
            </w:r>
            <w:r w:rsidR="00775BFA" w:rsidRPr="00F0146E">
              <w:rPr>
                <w:rFonts w:ascii="Arial" w:hAnsi="Arial" w:cs="Arial"/>
              </w:rPr>
              <w:t xml:space="preserve"> </w:t>
            </w:r>
            <w:r w:rsidRPr="00F0146E">
              <w:rPr>
                <w:rFonts w:ascii="Arial" w:hAnsi="Arial" w:cs="Arial"/>
              </w:rPr>
              <w:t>Domingo Perón.</w:t>
            </w:r>
          </w:p>
          <w:p w14:paraId="043AF904"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 Islamismo: Arabia Saudita,</w:t>
            </w:r>
            <w:r w:rsidR="00775BFA" w:rsidRPr="00F0146E">
              <w:rPr>
                <w:rFonts w:ascii="Arial" w:hAnsi="Arial" w:cs="Arial"/>
              </w:rPr>
              <w:t xml:space="preserve"> </w:t>
            </w:r>
            <w:r w:rsidRPr="00F0146E">
              <w:rPr>
                <w:rFonts w:ascii="Arial" w:hAnsi="Arial" w:cs="Arial"/>
              </w:rPr>
              <w:t>Pakistán y Palestina.</w:t>
            </w:r>
          </w:p>
          <w:p w14:paraId="656FBC9B" w14:textId="77777777" w:rsidR="002E658F" w:rsidRPr="00F0146E" w:rsidRDefault="002E658F" w:rsidP="00674918">
            <w:pPr>
              <w:autoSpaceDE w:val="0"/>
              <w:autoSpaceDN w:val="0"/>
              <w:adjustRightInd w:val="0"/>
              <w:spacing w:after="0" w:line="240" w:lineRule="auto"/>
              <w:rPr>
                <w:rFonts w:ascii="Arial" w:hAnsi="Arial" w:cs="Arial"/>
                <w:bCs/>
              </w:rPr>
            </w:pPr>
          </w:p>
        </w:tc>
      </w:tr>
      <w:tr w:rsidR="002E658F" w:rsidRPr="00F0146E" w14:paraId="13DAFE2D" w14:textId="77777777" w:rsidTr="00674918">
        <w:tc>
          <w:tcPr>
            <w:tcW w:w="2802" w:type="dxa"/>
            <w:shd w:val="clear" w:color="auto" w:fill="auto"/>
          </w:tcPr>
          <w:p w14:paraId="3DCB2881" w14:textId="77777777" w:rsidR="002E658F" w:rsidRPr="00F0146E" w:rsidRDefault="002E658F" w:rsidP="00674918">
            <w:pPr>
              <w:autoSpaceDE w:val="0"/>
              <w:autoSpaceDN w:val="0"/>
              <w:adjustRightInd w:val="0"/>
              <w:spacing w:after="0" w:line="240" w:lineRule="auto"/>
              <w:rPr>
                <w:rFonts w:ascii="Arial" w:hAnsi="Arial" w:cs="Arial"/>
                <w:bCs/>
              </w:rPr>
            </w:pPr>
            <w:r w:rsidRPr="00F0146E">
              <w:rPr>
                <w:rFonts w:ascii="Arial" w:hAnsi="Arial" w:cs="Arial"/>
                <w:bCs/>
              </w:rPr>
              <w:t>c) Biografías:</w:t>
            </w:r>
          </w:p>
          <w:p w14:paraId="35DDB6DA" w14:textId="77777777" w:rsidR="002E658F" w:rsidRPr="00F0146E" w:rsidRDefault="002E658F" w:rsidP="00674918">
            <w:pPr>
              <w:autoSpaceDE w:val="0"/>
              <w:autoSpaceDN w:val="0"/>
              <w:adjustRightInd w:val="0"/>
              <w:spacing w:after="0" w:line="240" w:lineRule="auto"/>
              <w:rPr>
                <w:rFonts w:ascii="Arial" w:hAnsi="Arial" w:cs="Arial"/>
                <w:bCs/>
              </w:rPr>
            </w:pPr>
          </w:p>
        </w:tc>
        <w:tc>
          <w:tcPr>
            <w:tcW w:w="6662" w:type="dxa"/>
            <w:shd w:val="clear" w:color="auto" w:fill="auto"/>
          </w:tcPr>
          <w:p w14:paraId="15BCA8CF"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 Democracia: Mijaíl Gorbachov,</w:t>
            </w:r>
            <w:r w:rsidR="00775BFA" w:rsidRPr="00F0146E">
              <w:rPr>
                <w:rFonts w:ascii="Arial" w:hAnsi="Arial" w:cs="Arial"/>
              </w:rPr>
              <w:t xml:space="preserve"> </w:t>
            </w:r>
            <w:r w:rsidRPr="00F0146E">
              <w:rPr>
                <w:rFonts w:ascii="Arial" w:hAnsi="Arial" w:cs="Arial"/>
              </w:rPr>
              <w:t xml:space="preserve">Nelson Mandela, </w:t>
            </w:r>
            <w:proofErr w:type="spellStart"/>
            <w:r w:rsidRPr="00F0146E">
              <w:rPr>
                <w:rFonts w:ascii="Arial" w:hAnsi="Arial" w:cs="Arial"/>
              </w:rPr>
              <w:t>Aung</w:t>
            </w:r>
            <w:proofErr w:type="spellEnd"/>
            <w:r w:rsidRPr="00F0146E">
              <w:rPr>
                <w:rFonts w:ascii="Arial" w:hAnsi="Arial" w:cs="Arial"/>
              </w:rPr>
              <w:t xml:space="preserve"> San </w:t>
            </w:r>
            <w:proofErr w:type="spellStart"/>
            <w:r w:rsidRPr="00F0146E">
              <w:rPr>
                <w:rFonts w:ascii="Arial" w:hAnsi="Arial" w:cs="Arial"/>
              </w:rPr>
              <w:t>Suu</w:t>
            </w:r>
            <w:proofErr w:type="spellEnd"/>
            <w:r w:rsidR="00775BFA" w:rsidRPr="00F0146E">
              <w:rPr>
                <w:rFonts w:ascii="Arial" w:hAnsi="Arial" w:cs="Arial"/>
              </w:rPr>
              <w:t xml:space="preserve"> </w:t>
            </w:r>
            <w:proofErr w:type="spellStart"/>
            <w:r w:rsidRPr="00F0146E">
              <w:rPr>
                <w:rFonts w:ascii="Arial" w:hAnsi="Arial" w:cs="Arial"/>
              </w:rPr>
              <w:t>Kyi</w:t>
            </w:r>
            <w:proofErr w:type="spellEnd"/>
            <w:r w:rsidRPr="00F0146E">
              <w:rPr>
                <w:rFonts w:ascii="Arial" w:hAnsi="Arial" w:cs="Arial"/>
              </w:rPr>
              <w:t>.</w:t>
            </w:r>
          </w:p>
          <w:p w14:paraId="01A4B7FD"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 Dictadura/autoritarismo: Adolfo</w:t>
            </w:r>
            <w:r w:rsidR="00775BFA" w:rsidRPr="00F0146E">
              <w:rPr>
                <w:rFonts w:ascii="Arial" w:hAnsi="Arial" w:cs="Arial"/>
              </w:rPr>
              <w:t xml:space="preserve"> </w:t>
            </w:r>
            <w:r w:rsidRPr="00F0146E">
              <w:rPr>
                <w:rFonts w:ascii="Arial" w:hAnsi="Arial" w:cs="Arial"/>
              </w:rPr>
              <w:t>Hitler, Rafael Leónidas Trujillo.</w:t>
            </w:r>
          </w:p>
          <w:p w14:paraId="27330D86"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 Unipartidismo: Fidel Castro, Deng</w:t>
            </w:r>
            <w:r w:rsidR="00775BFA" w:rsidRPr="00F0146E">
              <w:rPr>
                <w:rFonts w:ascii="Arial" w:hAnsi="Arial" w:cs="Arial"/>
              </w:rPr>
              <w:t xml:space="preserve"> </w:t>
            </w:r>
            <w:proofErr w:type="spellStart"/>
            <w:r w:rsidRPr="00F0146E">
              <w:rPr>
                <w:rFonts w:ascii="Arial" w:hAnsi="Arial" w:cs="Arial"/>
              </w:rPr>
              <w:t>Xiaoping</w:t>
            </w:r>
            <w:proofErr w:type="spellEnd"/>
          </w:p>
          <w:p w14:paraId="6C9A9263"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 Populismo: Juan Domingo</w:t>
            </w:r>
            <w:r w:rsidR="00775BFA" w:rsidRPr="00F0146E">
              <w:rPr>
                <w:rFonts w:ascii="Arial" w:hAnsi="Arial" w:cs="Arial"/>
              </w:rPr>
              <w:t xml:space="preserve"> </w:t>
            </w:r>
            <w:r w:rsidRPr="00F0146E">
              <w:rPr>
                <w:rFonts w:ascii="Arial" w:hAnsi="Arial" w:cs="Arial"/>
              </w:rPr>
              <w:t>Perón.</w:t>
            </w:r>
          </w:p>
          <w:p w14:paraId="00EEDAF7"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 xml:space="preserve">• Islamismo: Benazir </w:t>
            </w:r>
            <w:proofErr w:type="spellStart"/>
            <w:r w:rsidRPr="00F0146E">
              <w:rPr>
                <w:rFonts w:ascii="Arial" w:hAnsi="Arial" w:cs="Arial"/>
              </w:rPr>
              <w:t>Benazir</w:t>
            </w:r>
            <w:proofErr w:type="spellEnd"/>
            <w:r w:rsidRPr="00F0146E">
              <w:rPr>
                <w:rFonts w:ascii="Arial" w:hAnsi="Arial" w:cs="Arial"/>
              </w:rPr>
              <w:t xml:space="preserve"> Bhutto </w:t>
            </w:r>
            <w:proofErr w:type="spellStart"/>
            <w:r w:rsidRPr="00F0146E">
              <w:rPr>
                <w:rFonts w:ascii="Arial" w:hAnsi="Arial" w:cs="Arial"/>
              </w:rPr>
              <w:t>yYasser</w:t>
            </w:r>
            <w:proofErr w:type="spellEnd"/>
            <w:r w:rsidRPr="00F0146E">
              <w:rPr>
                <w:rFonts w:ascii="Arial" w:hAnsi="Arial" w:cs="Arial"/>
              </w:rPr>
              <w:t xml:space="preserve"> Arafat.</w:t>
            </w:r>
          </w:p>
          <w:p w14:paraId="6652DC51" w14:textId="77777777" w:rsidR="002E658F" w:rsidRPr="00F0146E" w:rsidRDefault="002E658F" w:rsidP="00674918">
            <w:pPr>
              <w:autoSpaceDE w:val="0"/>
              <w:autoSpaceDN w:val="0"/>
              <w:adjustRightInd w:val="0"/>
              <w:spacing w:after="0" w:line="240" w:lineRule="auto"/>
              <w:rPr>
                <w:rFonts w:ascii="Arial" w:hAnsi="Arial" w:cs="Arial"/>
                <w:bCs/>
              </w:rPr>
            </w:pPr>
          </w:p>
        </w:tc>
      </w:tr>
      <w:tr w:rsidR="002E658F" w:rsidRPr="00F0146E" w14:paraId="0D4E7EAA" w14:textId="77777777" w:rsidTr="00674918">
        <w:tc>
          <w:tcPr>
            <w:tcW w:w="2802" w:type="dxa"/>
            <w:shd w:val="clear" w:color="auto" w:fill="auto"/>
          </w:tcPr>
          <w:p w14:paraId="5355AEC2" w14:textId="77777777" w:rsidR="002E658F" w:rsidRPr="00F0146E" w:rsidRDefault="002E658F" w:rsidP="00674918">
            <w:pPr>
              <w:autoSpaceDE w:val="0"/>
              <w:autoSpaceDN w:val="0"/>
              <w:adjustRightInd w:val="0"/>
              <w:spacing w:after="0" w:line="240" w:lineRule="auto"/>
              <w:rPr>
                <w:rFonts w:ascii="Arial" w:hAnsi="Arial" w:cs="Arial"/>
                <w:bCs/>
              </w:rPr>
            </w:pPr>
            <w:r w:rsidRPr="00F0146E">
              <w:rPr>
                <w:rFonts w:ascii="Arial" w:hAnsi="Arial" w:cs="Arial"/>
                <w:bCs/>
              </w:rPr>
              <w:t>3. Tipos de regímenes políticos</w:t>
            </w:r>
          </w:p>
          <w:p w14:paraId="191E1AFA" w14:textId="77777777" w:rsidR="002E658F" w:rsidRPr="00F0146E" w:rsidRDefault="002E658F" w:rsidP="00674918">
            <w:pPr>
              <w:autoSpaceDE w:val="0"/>
              <w:autoSpaceDN w:val="0"/>
              <w:adjustRightInd w:val="0"/>
              <w:spacing w:after="0" w:line="240" w:lineRule="auto"/>
              <w:rPr>
                <w:rFonts w:ascii="Arial" w:hAnsi="Arial" w:cs="Arial"/>
                <w:bCs/>
              </w:rPr>
            </w:pPr>
            <w:r w:rsidRPr="00F0146E">
              <w:rPr>
                <w:rFonts w:ascii="Arial" w:hAnsi="Arial" w:cs="Arial"/>
                <w:bCs/>
              </w:rPr>
              <w:t>democráticos:</w:t>
            </w:r>
          </w:p>
        </w:tc>
        <w:tc>
          <w:tcPr>
            <w:tcW w:w="6662" w:type="dxa"/>
            <w:shd w:val="clear" w:color="auto" w:fill="auto"/>
          </w:tcPr>
          <w:p w14:paraId="32FD9BC6" w14:textId="77777777" w:rsidR="002E658F" w:rsidRPr="00F0146E" w:rsidRDefault="002E658F" w:rsidP="00674918">
            <w:pPr>
              <w:autoSpaceDE w:val="0"/>
              <w:autoSpaceDN w:val="0"/>
              <w:adjustRightInd w:val="0"/>
              <w:spacing w:after="0" w:line="240" w:lineRule="auto"/>
              <w:rPr>
                <w:rFonts w:ascii="Arial" w:hAnsi="Arial" w:cs="Arial"/>
                <w:bCs/>
              </w:rPr>
            </w:pPr>
            <w:r w:rsidRPr="00F0146E">
              <w:rPr>
                <w:rFonts w:ascii="Arial" w:hAnsi="Arial" w:cs="Arial"/>
                <w:bCs/>
              </w:rPr>
              <w:t>Federalista,</w:t>
            </w:r>
            <w:r w:rsidR="00775BFA" w:rsidRPr="00F0146E">
              <w:rPr>
                <w:rFonts w:ascii="Arial" w:hAnsi="Arial" w:cs="Arial"/>
                <w:bCs/>
              </w:rPr>
              <w:t xml:space="preserve"> </w:t>
            </w:r>
            <w:r w:rsidRPr="00F0146E">
              <w:rPr>
                <w:rFonts w:ascii="Arial" w:hAnsi="Arial" w:cs="Arial"/>
                <w:bCs/>
              </w:rPr>
              <w:t>parlamentario, presidencialista,</w:t>
            </w:r>
            <w:r w:rsidR="00775BFA" w:rsidRPr="00F0146E">
              <w:rPr>
                <w:rFonts w:ascii="Arial" w:hAnsi="Arial" w:cs="Arial"/>
                <w:bCs/>
              </w:rPr>
              <w:t xml:space="preserve"> </w:t>
            </w:r>
            <w:r w:rsidRPr="00F0146E">
              <w:rPr>
                <w:rFonts w:ascii="Arial" w:hAnsi="Arial" w:cs="Arial"/>
                <w:bCs/>
              </w:rPr>
              <w:t>Monárquico (constitucional /</w:t>
            </w:r>
          </w:p>
          <w:p w14:paraId="464DC230" w14:textId="77777777" w:rsidR="002E658F" w:rsidRPr="00F0146E" w:rsidRDefault="002E658F" w:rsidP="00674918">
            <w:pPr>
              <w:autoSpaceDE w:val="0"/>
              <w:autoSpaceDN w:val="0"/>
              <w:adjustRightInd w:val="0"/>
              <w:spacing w:after="0" w:line="240" w:lineRule="auto"/>
              <w:rPr>
                <w:rFonts w:ascii="Arial" w:hAnsi="Arial" w:cs="Arial"/>
                <w:bCs/>
              </w:rPr>
            </w:pPr>
            <w:r w:rsidRPr="00F0146E">
              <w:rPr>
                <w:rFonts w:ascii="Arial" w:hAnsi="Arial" w:cs="Arial"/>
                <w:bCs/>
              </w:rPr>
              <w:t>autoritario).</w:t>
            </w:r>
          </w:p>
          <w:p w14:paraId="301F7B50" w14:textId="77777777" w:rsidR="002E658F" w:rsidRPr="00F0146E" w:rsidRDefault="002E658F" w:rsidP="00674918">
            <w:pPr>
              <w:autoSpaceDE w:val="0"/>
              <w:autoSpaceDN w:val="0"/>
              <w:adjustRightInd w:val="0"/>
              <w:spacing w:after="0" w:line="240" w:lineRule="auto"/>
              <w:rPr>
                <w:rFonts w:ascii="Arial" w:hAnsi="Arial" w:cs="Arial"/>
                <w:bCs/>
              </w:rPr>
            </w:pPr>
            <w:r w:rsidRPr="00F0146E">
              <w:rPr>
                <w:rFonts w:ascii="Arial" w:hAnsi="Arial" w:cs="Arial"/>
                <w:bCs/>
              </w:rPr>
              <w:t>a) Características.</w:t>
            </w:r>
          </w:p>
          <w:p w14:paraId="42CA77AA" w14:textId="77777777" w:rsidR="002E658F" w:rsidRPr="00F0146E" w:rsidRDefault="002E658F" w:rsidP="00674918">
            <w:pPr>
              <w:autoSpaceDE w:val="0"/>
              <w:autoSpaceDN w:val="0"/>
              <w:adjustRightInd w:val="0"/>
              <w:spacing w:after="0" w:line="240" w:lineRule="auto"/>
              <w:rPr>
                <w:rFonts w:ascii="Arial" w:hAnsi="Arial" w:cs="Arial"/>
                <w:bCs/>
              </w:rPr>
            </w:pPr>
            <w:r w:rsidRPr="00F0146E">
              <w:rPr>
                <w:rFonts w:ascii="Arial" w:hAnsi="Arial" w:cs="Arial"/>
                <w:bCs/>
              </w:rPr>
              <w:t>b) Casos:</w:t>
            </w:r>
          </w:p>
          <w:p w14:paraId="6C5D9929"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 Federalista: Estados Unidos,</w:t>
            </w:r>
            <w:r w:rsidR="00775BFA" w:rsidRPr="00F0146E">
              <w:rPr>
                <w:rFonts w:ascii="Arial" w:hAnsi="Arial" w:cs="Arial"/>
              </w:rPr>
              <w:t xml:space="preserve"> </w:t>
            </w:r>
            <w:r w:rsidRPr="00F0146E">
              <w:rPr>
                <w:rFonts w:ascii="Arial" w:hAnsi="Arial" w:cs="Arial"/>
              </w:rPr>
              <w:t>Alemania e India.</w:t>
            </w:r>
          </w:p>
          <w:p w14:paraId="5DC9A304" w14:textId="77777777" w:rsidR="002E658F" w:rsidRPr="00F0146E" w:rsidRDefault="002E658F" w:rsidP="00674918">
            <w:pPr>
              <w:pStyle w:val="Sinespaciado"/>
              <w:jc w:val="both"/>
              <w:rPr>
                <w:rFonts w:ascii="Arial" w:hAnsi="Arial" w:cs="Arial"/>
              </w:rPr>
            </w:pPr>
            <w:r w:rsidRPr="00F0146E">
              <w:rPr>
                <w:rFonts w:ascii="Arial" w:hAnsi="Arial" w:cs="Arial"/>
              </w:rPr>
              <w:t>• Parlamentario: Inglaterra, Israel.</w:t>
            </w:r>
          </w:p>
          <w:p w14:paraId="1B7FCAAA"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 Presidencialista: Costa Rica,</w:t>
            </w:r>
            <w:r w:rsidR="00775BFA" w:rsidRPr="00F0146E">
              <w:rPr>
                <w:rFonts w:ascii="Arial" w:hAnsi="Arial" w:cs="Arial"/>
              </w:rPr>
              <w:t xml:space="preserve"> </w:t>
            </w:r>
            <w:r w:rsidRPr="00F0146E">
              <w:rPr>
                <w:rFonts w:ascii="Arial" w:hAnsi="Arial" w:cs="Arial"/>
              </w:rPr>
              <w:t>Uruguay y Chile.</w:t>
            </w:r>
          </w:p>
          <w:p w14:paraId="108E990D"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 Monárquico: España, Inglaterra.</w:t>
            </w:r>
          </w:p>
          <w:p w14:paraId="49925187" w14:textId="77777777" w:rsidR="002E658F" w:rsidRPr="00F0146E" w:rsidRDefault="002E658F" w:rsidP="00674918">
            <w:pPr>
              <w:autoSpaceDE w:val="0"/>
              <w:autoSpaceDN w:val="0"/>
              <w:adjustRightInd w:val="0"/>
              <w:spacing w:after="0" w:line="240" w:lineRule="auto"/>
              <w:rPr>
                <w:rFonts w:ascii="Arial" w:hAnsi="Arial" w:cs="Arial"/>
              </w:rPr>
            </w:pPr>
          </w:p>
        </w:tc>
      </w:tr>
      <w:tr w:rsidR="002E658F" w:rsidRPr="00F0146E" w14:paraId="0EFB2F90" w14:textId="77777777" w:rsidTr="00674918">
        <w:tc>
          <w:tcPr>
            <w:tcW w:w="2802" w:type="dxa"/>
            <w:shd w:val="clear" w:color="auto" w:fill="auto"/>
          </w:tcPr>
          <w:p w14:paraId="175DF256" w14:textId="77777777" w:rsidR="002E658F" w:rsidRPr="00F0146E" w:rsidRDefault="002E658F" w:rsidP="00674918">
            <w:pPr>
              <w:autoSpaceDE w:val="0"/>
              <w:autoSpaceDN w:val="0"/>
              <w:adjustRightInd w:val="0"/>
              <w:spacing w:after="0" w:line="240" w:lineRule="auto"/>
              <w:rPr>
                <w:rFonts w:ascii="Arial" w:hAnsi="Arial" w:cs="Arial"/>
                <w:bCs/>
              </w:rPr>
            </w:pPr>
            <w:r w:rsidRPr="00F0146E">
              <w:rPr>
                <w:rFonts w:ascii="Arial" w:hAnsi="Arial" w:cs="Arial"/>
                <w:bCs/>
              </w:rPr>
              <w:t>4. Ideologías políticas.</w:t>
            </w:r>
          </w:p>
          <w:p w14:paraId="0A269806" w14:textId="77777777" w:rsidR="002E658F" w:rsidRPr="00F0146E" w:rsidRDefault="002E658F" w:rsidP="00674918">
            <w:pPr>
              <w:autoSpaceDE w:val="0"/>
              <w:autoSpaceDN w:val="0"/>
              <w:adjustRightInd w:val="0"/>
              <w:spacing w:after="0" w:line="240" w:lineRule="auto"/>
              <w:rPr>
                <w:rFonts w:ascii="Arial" w:hAnsi="Arial" w:cs="Arial"/>
                <w:bCs/>
              </w:rPr>
            </w:pPr>
            <w:r w:rsidRPr="00F0146E">
              <w:rPr>
                <w:rFonts w:ascii="Arial" w:hAnsi="Arial" w:cs="Arial"/>
                <w:bCs/>
              </w:rPr>
              <w:t>Conceptos y características de:</w:t>
            </w:r>
          </w:p>
          <w:p w14:paraId="05A2DC4D" w14:textId="77777777" w:rsidR="002E658F" w:rsidRPr="00F0146E" w:rsidRDefault="002E658F" w:rsidP="00674918">
            <w:pPr>
              <w:autoSpaceDE w:val="0"/>
              <w:autoSpaceDN w:val="0"/>
              <w:adjustRightInd w:val="0"/>
              <w:spacing w:after="0" w:line="240" w:lineRule="auto"/>
              <w:rPr>
                <w:rFonts w:ascii="Arial" w:hAnsi="Arial" w:cs="Arial"/>
                <w:bCs/>
              </w:rPr>
            </w:pPr>
          </w:p>
        </w:tc>
        <w:tc>
          <w:tcPr>
            <w:tcW w:w="6662" w:type="dxa"/>
            <w:shd w:val="clear" w:color="auto" w:fill="auto"/>
          </w:tcPr>
          <w:p w14:paraId="53EA1957"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 Liberalismo.</w:t>
            </w:r>
          </w:p>
          <w:p w14:paraId="56DAEE41"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 Socialismo.</w:t>
            </w:r>
          </w:p>
          <w:p w14:paraId="27F310AD"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 Anarquismo.</w:t>
            </w:r>
          </w:p>
          <w:p w14:paraId="32D38741"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 Socialcristianismo.</w:t>
            </w:r>
          </w:p>
          <w:p w14:paraId="77F88A3F"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 Fascismo.</w:t>
            </w:r>
          </w:p>
          <w:p w14:paraId="14DC9796"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 Socialdemocracia.</w:t>
            </w:r>
          </w:p>
          <w:p w14:paraId="6DB02357"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 Fundamentalismo.</w:t>
            </w:r>
          </w:p>
          <w:p w14:paraId="1948B63F" w14:textId="77777777" w:rsidR="002E658F" w:rsidRPr="00F0146E" w:rsidRDefault="002E658F" w:rsidP="00674918">
            <w:pPr>
              <w:pStyle w:val="Sinespaciado"/>
              <w:jc w:val="both"/>
              <w:rPr>
                <w:rFonts w:ascii="Arial" w:hAnsi="Arial" w:cs="Arial"/>
              </w:rPr>
            </w:pPr>
            <w:r w:rsidRPr="00F0146E">
              <w:rPr>
                <w:rFonts w:ascii="Arial" w:hAnsi="Arial" w:cs="Arial"/>
              </w:rPr>
              <w:t>• Libertarismo.</w:t>
            </w:r>
          </w:p>
          <w:p w14:paraId="15844942" w14:textId="77777777" w:rsidR="002E658F" w:rsidRPr="00F0146E" w:rsidRDefault="002E658F" w:rsidP="00674918">
            <w:pPr>
              <w:pStyle w:val="Sinespaciado"/>
              <w:jc w:val="both"/>
              <w:rPr>
                <w:rFonts w:ascii="Arial" w:hAnsi="Arial" w:cs="Arial"/>
              </w:rPr>
            </w:pPr>
          </w:p>
        </w:tc>
      </w:tr>
    </w:tbl>
    <w:p w14:paraId="555C5ED5" w14:textId="77777777" w:rsidR="002E658F" w:rsidRPr="00F0146E" w:rsidRDefault="002E658F" w:rsidP="002E658F">
      <w:pPr>
        <w:pStyle w:val="Sinespaciado"/>
        <w:jc w:val="both"/>
        <w:rPr>
          <w:rFonts w:ascii="Arial-BoldMT" w:hAnsi="Arial-BoldMT" w:cs="Arial-BoldMT"/>
          <w:b/>
          <w:bCs/>
        </w:rPr>
      </w:pPr>
    </w:p>
    <w:p w14:paraId="53AF0212" w14:textId="77777777" w:rsidR="00943339" w:rsidRPr="00F0146E" w:rsidRDefault="00943339" w:rsidP="002E658F">
      <w:pPr>
        <w:pStyle w:val="Sinespaciado"/>
        <w:jc w:val="both"/>
        <w:rPr>
          <w:rFonts w:ascii="Arial Narrow" w:hAnsi="Arial Narrow"/>
          <w:b/>
        </w:rPr>
      </w:pPr>
    </w:p>
    <w:p w14:paraId="7BEF4D91" w14:textId="77777777" w:rsidR="00775BFA" w:rsidRPr="00F0146E" w:rsidRDefault="00775BFA" w:rsidP="002E658F">
      <w:pPr>
        <w:pStyle w:val="Sinespaciado"/>
        <w:jc w:val="both"/>
        <w:rPr>
          <w:rFonts w:ascii="Arial Narrow" w:hAnsi="Arial Narrow"/>
          <w:b/>
        </w:rPr>
      </w:pPr>
    </w:p>
    <w:p w14:paraId="267FBC7F" w14:textId="77777777" w:rsidR="00775BFA" w:rsidRPr="00F0146E" w:rsidRDefault="00775BFA" w:rsidP="002E658F">
      <w:pPr>
        <w:pStyle w:val="Sinespaciado"/>
        <w:jc w:val="both"/>
        <w:rPr>
          <w:rFonts w:ascii="Arial Narrow" w:hAnsi="Arial Narrow"/>
          <w:b/>
        </w:rPr>
      </w:pPr>
    </w:p>
    <w:p w14:paraId="0D6F21B1" w14:textId="77777777" w:rsidR="00775BFA" w:rsidRPr="00F0146E" w:rsidRDefault="00775BFA" w:rsidP="002E658F">
      <w:pPr>
        <w:pStyle w:val="Sinespaciado"/>
        <w:jc w:val="both"/>
        <w:rPr>
          <w:rFonts w:ascii="Arial Narrow" w:hAnsi="Arial Narrow"/>
          <w:b/>
        </w:rPr>
      </w:pPr>
    </w:p>
    <w:p w14:paraId="7B6C36B3" w14:textId="77777777" w:rsidR="00775BFA" w:rsidRPr="00F0146E" w:rsidRDefault="00775BFA" w:rsidP="002E658F">
      <w:pPr>
        <w:pStyle w:val="Sinespaciado"/>
        <w:jc w:val="both"/>
        <w:rPr>
          <w:rFonts w:ascii="Arial Narrow" w:hAnsi="Arial Narrow"/>
          <w:b/>
        </w:rPr>
      </w:pPr>
    </w:p>
    <w:p w14:paraId="017B6219" w14:textId="77777777" w:rsidR="00775BFA" w:rsidRPr="00F0146E" w:rsidRDefault="00775BFA" w:rsidP="002E658F">
      <w:pPr>
        <w:pStyle w:val="Sinespaciado"/>
        <w:jc w:val="both"/>
        <w:rPr>
          <w:rFonts w:ascii="Arial Narrow" w:hAnsi="Arial Narrow"/>
          <w:b/>
        </w:rPr>
      </w:pPr>
    </w:p>
    <w:p w14:paraId="756F104D" w14:textId="77777777" w:rsidR="00775BFA" w:rsidRPr="00F0146E" w:rsidRDefault="00775BFA" w:rsidP="002E658F">
      <w:pPr>
        <w:pStyle w:val="Sinespaciado"/>
        <w:jc w:val="both"/>
        <w:rPr>
          <w:rFonts w:ascii="Arial Narrow" w:hAnsi="Arial Narrow"/>
          <w:b/>
        </w:rPr>
      </w:pPr>
    </w:p>
    <w:p w14:paraId="40D15528" w14:textId="77777777" w:rsidR="00775BFA" w:rsidRPr="00F0146E" w:rsidRDefault="00775BFA" w:rsidP="002E658F">
      <w:pPr>
        <w:pStyle w:val="Sinespaciado"/>
        <w:jc w:val="both"/>
        <w:rPr>
          <w:rFonts w:ascii="Arial Narrow" w:hAnsi="Arial Narrow"/>
          <w:b/>
        </w:rPr>
      </w:pPr>
    </w:p>
    <w:p w14:paraId="39BCB639" w14:textId="77777777" w:rsidR="00775BFA" w:rsidRDefault="00775BFA" w:rsidP="002E658F">
      <w:pPr>
        <w:pStyle w:val="Sinespaciado"/>
        <w:jc w:val="both"/>
        <w:rPr>
          <w:rFonts w:ascii="Arial Narrow" w:hAnsi="Arial Narrow"/>
          <w:b/>
        </w:rPr>
      </w:pPr>
    </w:p>
    <w:p w14:paraId="17A7889E" w14:textId="77777777" w:rsidR="00F0146E" w:rsidRPr="00F0146E" w:rsidRDefault="00F0146E" w:rsidP="002E658F">
      <w:pPr>
        <w:pStyle w:val="Sinespaciado"/>
        <w:jc w:val="both"/>
        <w:rPr>
          <w:rFonts w:ascii="Arial Narrow" w:hAnsi="Arial Narrow"/>
          <w:b/>
        </w:rPr>
      </w:pPr>
    </w:p>
    <w:p w14:paraId="1130DC0F" w14:textId="77777777" w:rsidR="002E658F" w:rsidRPr="00F0146E" w:rsidRDefault="002E658F" w:rsidP="002E658F">
      <w:pPr>
        <w:pStyle w:val="Sinespaciado"/>
        <w:jc w:val="both"/>
        <w:rPr>
          <w:rFonts w:ascii="Arial Narrow" w:hAnsi="Arial Narrow"/>
          <w:b/>
        </w:rPr>
      </w:pPr>
      <w:r w:rsidRPr="00F0146E">
        <w:rPr>
          <w:rFonts w:ascii="Arial Narrow" w:hAnsi="Arial Narrow"/>
          <w:b/>
        </w:rPr>
        <w:t>Conceptos Básicos:</w:t>
      </w:r>
    </w:p>
    <w:tbl>
      <w:tblPr>
        <w:tblW w:w="10349"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85"/>
        <w:gridCol w:w="8364"/>
      </w:tblGrid>
      <w:tr w:rsidR="002E658F" w:rsidRPr="00F0146E" w14:paraId="26005BE3" w14:textId="77777777" w:rsidTr="00674918">
        <w:tc>
          <w:tcPr>
            <w:tcW w:w="1985" w:type="dxa"/>
          </w:tcPr>
          <w:p w14:paraId="1A76E9F1" w14:textId="77777777" w:rsidR="002E658F" w:rsidRPr="00F0146E" w:rsidRDefault="002E658F" w:rsidP="00674918">
            <w:pPr>
              <w:pStyle w:val="Sinespaciado"/>
              <w:jc w:val="both"/>
              <w:rPr>
                <w:rFonts w:ascii="Arial Narrow" w:hAnsi="Arial Narrow"/>
              </w:rPr>
            </w:pPr>
            <w:r w:rsidRPr="00F0146E">
              <w:rPr>
                <w:rFonts w:ascii="Arial Narrow" w:hAnsi="Arial Narrow"/>
              </w:rPr>
              <w:t>A-Régimen Político:</w:t>
            </w:r>
          </w:p>
        </w:tc>
        <w:tc>
          <w:tcPr>
            <w:tcW w:w="8364" w:type="dxa"/>
          </w:tcPr>
          <w:p w14:paraId="5EF988C2" w14:textId="77777777" w:rsidR="002E658F" w:rsidRPr="00F0146E" w:rsidRDefault="002E658F" w:rsidP="00674918">
            <w:pPr>
              <w:pStyle w:val="Sinespaciado"/>
              <w:jc w:val="both"/>
              <w:rPr>
                <w:rFonts w:ascii="Arial Narrow" w:hAnsi="Arial Narrow"/>
              </w:rPr>
            </w:pPr>
            <w:r w:rsidRPr="00F0146E">
              <w:rPr>
                <w:rFonts w:ascii="Arial Narrow" w:hAnsi="Arial Narrow"/>
              </w:rPr>
              <w:t>Conjunto de instituciones y normas que regulan el gobierno y la lucha por el poder. Las instituciones que garantizan la repetición constante de determinados comportamientos y procedimientos hacen posible el desempeño regular y ordenado de la lucha por el poder, de su ejercicio responsable y de las actividades vinculadas con éste. Existen regímenes de diverso tipo, por ejemplo los democráticos y los autoritarios</w:t>
            </w:r>
          </w:p>
        </w:tc>
      </w:tr>
      <w:tr w:rsidR="002E658F" w:rsidRPr="00F0146E" w14:paraId="30A073D7" w14:textId="77777777" w:rsidTr="00674918">
        <w:tc>
          <w:tcPr>
            <w:tcW w:w="1985" w:type="dxa"/>
          </w:tcPr>
          <w:p w14:paraId="76D1CC08" w14:textId="77777777" w:rsidR="002E658F" w:rsidRPr="00F0146E" w:rsidRDefault="002E658F" w:rsidP="00674918">
            <w:pPr>
              <w:pStyle w:val="Sinespaciado"/>
              <w:jc w:val="both"/>
              <w:rPr>
                <w:rFonts w:ascii="Arial Narrow" w:hAnsi="Arial Narrow"/>
              </w:rPr>
            </w:pPr>
            <w:r w:rsidRPr="00F0146E">
              <w:rPr>
                <w:rFonts w:ascii="Arial Narrow" w:hAnsi="Arial Narrow"/>
              </w:rPr>
              <w:t>B-Democracia:</w:t>
            </w:r>
          </w:p>
        </w:tc>
        <w:tc>
          <w:tcPr>
            <w:tcW w:w="8364" w:type="dxa"/>
          </w:tcPr>
          <w:p w14:paraId="698D546D"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Se refiere a una forma de gobierno, cuyo concepto incluye tres componentes: un mínimo, una ampliación normativa y una aspiración. Desde el componente mínimo, para que haya democracia se requieren los siguientes requisitos: (i) elecciones periódicas para nombrar al Poder Ejecutivo o Legislativo, (ii) existencia de al menos dos partidos políticos o grupos que luchan por el poder en cada elección (pluripartidismo), (iii) derecho a emitir un voto único a todas y todos los ciudadanos en cada elección, (iv) garantía de que quien gana las elecciones ejerce el gobierno hasta las próximas elecciones y (v) imposibilidad de alterar la extensión de los períodos de gobierno en forma unilateral por el partido o grupo en el poder. La ampliación de esas condiciones es de origen normativo. En el concepto ampliado se considera que hay democracia cuando, además de cumplirse con los requisitos mínimos indicados antes, se incluyen cada vez más derechos y aspiraciones para el conjunto de la población. Adicionalmente, la democracia también es un ideal o aspiración que señala el norte hacia el cual la ciudadanía desea dirigirse.</w:t>
            </w:r>
          </w:p>
          <w:p w14:paraId="6DECCDCF" w14:textId="77777777" w:rsidR="002E658F" w:rsidRPr="00F0146E" w:rsidRDefault="002E658F" w:rsidP="00674918">
            <w:pPr>
              <w:pStyle w:val="Sinespaciado"/>
              <w:jc w:val="both"/>
              <w:rPr>
                <w:rFonts w:ascii="Arial Narrow" w:hAnsi="Arial Narrow"/>
              </w:rPr>
            </w:pPr>
          </w:p>
        </w:tc>
      </w:tr>
      <w:tr w:rsidR="002E658F" w:rsidRPr="00F0146E" w14:paraId="6E98F32A" w14:textId="77777777" w:rsidTr="00674918">
        <w:tc>
          <w:tcPr>
            <w:tcW w:w="1985" w:type="dxa"/>
          </w:tcPr>
          <w:p w14:paraId="1688B97A" w14:textId="77777777" w:rsidR="002E658F" w:rsidRPr="00F0146E" w:rsidRDefault="002E658F" w:rsidP="00674918">
            <w:pPr>
              <w:pStyle w:val="Sinespaciado"/>
              <w:jc w:val="both"/>
              <w:rPr>
                <w:rFonts w:ascii="Arial Narrow" w:hAnsi="Arial Narrow"/>
              </w:rPr>
            </w:pPr>
            <w:r w:rsidRPr="00F0146E">
              <w:rPr>
                <w:rFonts w:ascii="Arial Narrow" w:hAnsi="Arial Narrow" w:cs="ArialMT"/>
              </w:rPr>
              <w:t>C-Dictadura:</w:t>
            </w:r>
          </w:p>
        </w:tc>
        <w:tc>
          <w:tcPr>
            <w:tcW w:w="8364" w:type="dxa"/>
          </w:tcPr>
          <w:p w14:paraId="164043E8"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Forma de gobierno de facto en la cual el poder se concentra en torno a la figura de un solo individuo (dictador), con ausencia de división de poderes y uso de la coerción hacia quienes se opongan. No hay forma institucional para que la oposición llegue al poder. La dictadura, por tanto, es contraria a la democracia.</w:t>
            </w:r>
          </w:p>
          <w:p w14:paraId="3A79D2CE" w14:textId="77777777" w:rsidR="002E658F" w:rsidRPr="00F0146E" w:rsidRDefault="002E658F" w:rsidP="00674918">
            <w:pPr>
              <w:pStyle w:val="Sinespaciado"/>
              <w:jc w:val="both"/>
              <w:rPr>
                <w:rFonts w:ascii="Arial Narrow" w:hAnsi="Arial Narrow"/>
              </w:rPr>
            </w:pPr>
          </w:p>
        </w:tc>
      </w:tr>
      <w:tr w:rsidR="002E658F" w:rsidRPr="00F0146E" w14:paraId="2F2676F4" w14:textId="77777777" w:rsidTr="00674918">
        <w:tc>
          <w:tcPr>
            <w:tcW w:w="1985" w:type="dxa"/>
          </w:tcPr>
          <w:p w14:paraId="7CB57349" w14:textId="77777777" w:rsidR="002E658F" w:rsidRPr="00F0146E" w:rsidRDefault="002E658F" w:rsidP="00674918">
            <w:pPr>
              <w:pStyle w:val="Sinespaciado"/>
              <w:jc w:val="both"/>
              <w:rPr>
                <w:rFonts w:ascii="Arial Narrow" w:hAnsi="Arial Narrow"/>
              </w:rPr>
            </w:pPr>
            <w:r w:rsidRPr="00F0146E">
              <w:rPr>
                <w:rFonts w:ascii="Arial Narrow" w:hAnsi="Arial Narrow" w:cs="ArialMT"/>
              </w:rPr>
              <w:t>D-Autoritarismo:</w:t>
            </w:r>
          </w:p>
        </w:tc>
        <w:tc>
          <w:tcPr>
            <w:tcW w:w="8364" w:type="dxa"/>
          </w:tcPr>
          <w:p w14:paraId="5814C06A" w14:textId="77777777" w:rsidR="002E658F" w:rsidRPr="00F0146E" w:rsidRDefault="002E658F" w:rsidP="00674918">
            <w:pPr>
              <w:pStyle w:val="Sinespaciado"/>
              <w:jc w:val="both"/>
              <w:rPr>
                <w:rFonts w:ascii="Arial Narrow" w:hAnsi="Arial Narrow"/>
              </w:rPr>
            </w:pPr>
            <w:r w:rsidRPr="00F0146E">
              <w:rPr>
                <w:rFonts w:ascii="Arial Narrow" w:hAnsi="Arial Narrow" w:cs="ArialMT"/>
              </w:rPr>
              <w:t>Es una forma antidemocrática de organizar el ejercicio del poder político, basada en su concentración en una sola persona o en un solo órgano. Se caracteriza por la reducción a la mínima expresión de la oposición, la anulación o la sustancial eliminación de los procedimientos institucionales y de las instituciones representativas en sus distintos niveles</w:t>
            </w:r>
          </w:p>
        </w:tc>
      </w:tr>
      <w:tr w:rsidR="002E658F" w:rsidRPr="00F0146E" w14:paraId="76500806" w14:textId="77777777" w:rsidTr="00674918">
        <w:tc>
          <w:tcPr>
            <w:tcW w:w="1985" w:type="dxa"/>
          </w:tcPr>
          <w:p w14:paraId="71AE3D50" w14:textId="77777777" w:rsidR="002E658F" w:rsidRPr="00F0146E" w:rsidRDefault="002E658F" w:rsidP="00674918">
            <w:pPr>
              <w:pStyle w:val="Sinespaciado"/>
              <w:jc w:val="both"/>
              <w:rPr>
                <w:rFonts w:ascii="Arial Narrow" w:hAnsi="Arial Narrow"/>
              </w:rPr>
            </w:pPr>
            <w:r w:rsidRPr="00F0146E">
              <w:rPr>
                <w:rFonts w:ascii="Arial Narrow" w:hAnsi="Arial Narrow" w:cs="ArialMT"/>
              </w:rPr>
              <w:t>E-Ideología:</w:t>
            </w:r>
          </w:p>
        </w:tc>
        <w:tc>
          <w:tcPr>
            <w:tcW w:w="8364" w:type="dxa"/>
          </w:tcPr>
          <w:p w14:paraId="44731BA0" w14:textId="77777777" w:rsidR="002E658F" w:rsidRPr="00F0146E" w:rsidRDefault="002E658F" w:rsidP="00674918">
            <w:pPr>
              <w:pStyle w:val="Sinespaciado"/>
              <w:jc w:val="both"/>
              <w:rPr>
                <w:rFonts w:ascii="Arial Narrow" w:hAnsi="Arial Narrow" w:cs="ArialMT"/>
              </w:rPr>
            </w:pPr>
          </w:p>
          <w:p w14:paraId="0EF7A2D1" w14:textId="77777777" w:rsidR="002E658F" w:rsidRPr="00F0146E" w:rsidRDefault="002E658F" w:rsidP="00674918">
            <w:pPr>
              <w:pStyle w:val="Sinespaciado"/>
              <w:jc w:val="both"/>
              <w:rPr>
                <w:rFonts w:ascii="Arial Narrow" w:hAnsi="Arial Narrow"/>
              </w:rPr>
            </w:pPr>
            <w:r w:rsidRPr="00F0146E">
              <w:rPr>
                <w:rFonts w:ascii="Arial Narrow" w:hAnsi="Arial Narrow" w:cs="ArialMT"/>
              </w:rPr>
              <w:t>Conjunto de ideas y valores concernientes al orden político, económico y social, que guían los comportamientos políticos colectivos. Pueden ser movilizadas por grupos de interés, partidos políticos o por movimientos sociales en su lucha por el poder</w:t>
            </w:r>
          </w:p>
          <w:p w14:paraId="4D2DEFA9" w14:textId="77777777" w:rsidR="002E658F" w:rsidRPr="00F0146E" w:rsidRDefault="002E658F" w:rsidP="00674918">
            <w:pPr>
              <w:pStyle w:val="Sinespaciado"/>
              <w:jc w:val="both"/>
              <w:rPr>
                <w:rFonts w:ascii="Arial Narrow" w:hAnsi="Arial Narrow"/>
              </w:rPr>
            </w:pPr>
          </w:p>
        </w:tc>
      </w:tr>
    </w:tbl>
    <w:p w14:paraId="7750C204" w14:textId="77777777" w:rsidR="002E658F" w:rsidRPr="00F0146E" w:rsidRDefault="00F74759" w:rsidP="002E658F">
      <w:pPr>
        <w:pStyle w:val="Sinespaciado"/>
        <w:jc w:val="both"/>
        <w:rPr>
          <w:rFonts w:ascii="Arial Narrow" w:hAnsi="Arial Narrow"/>
        </w:rPr>
      </w:pPr>
      <w:r>
        <w:rPr>
          <w:rFonts w:ascii="Arial Narrow" w:hAnsi="Arial Narrow"/>
        </w:rPr>
        <w:t xml:space="preserve">  </w:t>
      </w:r>
    </w:p>
    <w:p w14:paraId="70300CC2" w14:textId="77777777" w:rsidR="002E658F" w:rsidRPr="00F0146E" w:rsidRDefault="002E658F" w:rsidP="002E658F">
      <w:pPr>
        <w:pStyle w:val="Sinespaciado"/>
        <w:jc w:val="both"/>
        <w:rPr>
          <w:rFonts w:ascii="Arial Narrow" w:hAnsi="Arial Narrow"/>
        </w:rPr>
      </w:pPr>
    </w:p>
    <w:p w14:paraId="7E6671AC" w14:textId="77777777" w:rsidR="002E658F" w:rsidRPr="00F0146E" w:rsidRDefault="002E658F" w:rsidP="002E658F">
      <w:pPr>
        <w:pStyle w:val="Sinespaciado"/>
        <w:jc w:val="center"/>
        <w:rPr>
          <w:rFonts w:ascii="Arial Narrow" w:hAnsi="Arial Narrow"/>
          <w:b/>
        </w:rPr>
      </w:pPr>
      <w:r w:rsidRPr="00F0146E">
        <w:rPr>
          <w:rFonts w:ascii="Arial Narrow" w:hAnsi="Arial Narrow"/>
          <w:b/>
        </w:rPr>
        <w:t>Regímenes Políticos en el Mundo Contemporáneo</w:t>
      </w:r>
    </w:p>
    <w:p w14:paraId="3B23D5C9" w14:textId="77777777" w:rsidR="002E658F" w:rsidRPr="00F0146E" w:rsidRDefault="002E658F" w:rsidP="002E658F">
      <w:pPr>
        <w:pStyle w:val="Sinespaciado"/>
        <w:jc w:val="both"/>
        <w:rPr>
          <w:rFonts w:ascii="Arial Narrow" w:hAnsi="Arial Narrow"/>
        </w:rPr>
      </w:pPr>
      <w:r w:rsidRPr="00F0146E">
        <w:rPr>
          <w:rFonts w:ascii="Arial Narrow" w:hAnsi="Arial Narrow"/>
        </w:rPr>
        <w:t>Todos los países o grupos humanos en la actualidad viven bajo ciertas normas o leyes, de acuerdo a las costumbres, tradiciones y valores. Estas normas de la manera de vivir, identifica a los diferentes grupos sociales. Pueden ser diferentes, pero  tienen como fin orientar a los ciudadanos hacia un fin de determinado.</w:t>
      </w:r>
    </w:p>
    <w:p w14:paraId="68CD5510" w14:textId="77777777" w:rsidR="002E658F" w:rsidRDefault="002E658F" w:rsidP="002E658F">
      <w:pPr>
        <w:pStyle w:val="Sinespaciado"/>
        <w:jc w:val="both"/>
        <w:rPr>
          <w:rFonts w:ascii="Arial Narrow" w:hAnsi="Arial Narrow"/>
        </w:rPr>
      </w:pPr>
      <w:r w:rsidRPr="00F0146E">
        <w:rPr>
          <w:rFonts w:ascii="Arial Narrow" w:hAnsi="Arial Narrow"/>
        </w:rPr>
        <w:t>Cada sociedad se ordena de acuerdo al ideal de vida en común y se concretiza o se hace realidad mediante la autoridad o el poder político. De esta manera surge el concepto surge el concepto de régimen político, característico de una sociedad y fundamento del proyecto de vida.</w:t>
      </w:r>
    </w:p>
    <w:p w14:paraId="284526DF" w14:textId="77777777" w:rsidR="00F0146E" w:rsidRDefault="00F0146E" w:rsidP="002E658F">
      <w:pPr>
        <w:pStyle w:val="Sinespaciado"/>
        <w:jc w:val="both"/>
        <w:rPr>
          <w:rFonts w:ascii="Arial Narrow" w:hAnsi="Arial Narrow"/>
        </w:rPr>
      </w:pPr>
    </w:p>
    <w:p w14:paraId="7FF10D9A" w14:textId="77777777" w:rsidR="00F0146E" w:rsidRDefault="00F0146E" w:rsidP="002E658F">
      <w:pPr>
        <w:pStyle w:val="Sinespaciado"/>
        <w:jc w:val="both"/>
        <w:rPr>
          <w:rFonts w:ascii="Arial Narrow" w:hAnsi="Arial Narrow"/>
        </w:rPr>
      </w:pPr>
    </w:p>
    <w:p w14:paraId="5DA3CFEB" w14:textId="77777777" w:rsidR="00F0146E" w:rsidRDefault="00F0146E" w:rsidP="002E658F">
      <w:pPr>
        <w:pStyle w:val="Sinespaciado"/>
        <w:jc w:val="both"/>
        <w:rPr>
          <w:rFonts w:ascii="Arial Narrow" w:hAnsi="Arial Narrow"/>
        </w:rPr>
      </w:pPr>
    </w:p>
    <w:p w14:paraId="706C57B0" w14:textId="77777777" w:rsidR="00F0146E" w:rsidRDefault="00F0146E" w:rsidP="002E658F">
      <w:pPr>
        <w:pStyle w:val="Sinespaciado"/>
        <w:jc w:val="both"/>
        <w:rPr>
          <w:rFonts w:ascii="Arial Narrow" w:hAnsi="Arial Narrow"/>
        </w:rPr>
      </w:pPr>
    </w:p>
    <w:p w14:paraId="076CFBAB" w14:textId="77777777" w:rsidR="00F0146E" w:rsidRDefault="00F0146E" w:rsidP="002E658F">
      <w:pPr>
        <w:pStyle w:val="Sinespaciado"/>
        <w:jc w:val="both"/>
        <w:rPr>
          <w:rFonts w:ascii="Arial Narrow" w:hAnsi="Arial Narrow"/>
        </w:rPr>
      </w:pPr>
    </w:p>
    <w:p w14:paraId="7AFF84FE" w14:textId="77777777" w:rsidR="00F0146E" w:rsidRDefault="00F0146E" w:rsidP="002E658F">
      <w:pPr>
        <w:pStyle w:val="Sinespaciado"/>
        <w:jc w:val="both"/>
        <w:rPr>
          <w:rFonts w:ascii="Arial Narrow" w:hAnsi="Arial Narrow"/>
        </w:rPr>
      </w:pPr>
    </w:p>
    <w:p w14:paraId="379DF51E" w14:textId="77777777" w:rsidR="00F0146E" w:rsidRDefault="00F0146E" w:rsidP="002E658F">
      <w:pPr>
        <w:pStyle w:val="Sinespaciado"/>
        <w:jc w:val="both"/>
        <w:rPr>
          <w:rFonts w:ascii="Arial Narrow" w:hAnsi="Arial Narrow"/>
        </w:rPr>
      </w:pPr>
    </w:p>
    <w:p w14:paraId="41D148A7" w14:textId="77777777" w:rsidR="00F0146E" w:rsidRDefault="00F0146E" w:rsidP="002E658F">
      <w:pPr>
        <w:pStyle w:val="Sinespaciado"/>
        <w:jc w:val="both"/>
        <w:rPr>
          <w:rFonts w:ascii="Arial Narrow" w:hAnsi="Arial Narrow"/>
        </w:rPr>
      </w:pPr>
    </w:p>
    <w:p w14:paraId="14DD16D2" w14:textId="77777777" w:rsidR="00F0146E" w:rsidRDefault="00F0146E" w:rsidP="002E658F">
      <w:pPr>
        <w:pStyle w:val="Sinespaciado"/>
        <w:jc w:val="both"/>
        <w:rPr>
          <w:rFonts w:ascii="Arial Narrow" w:hAnsi="Arial Narrow"/>
        </w:rPr>
      </w:pPr>
    </w:p>
    <w:p w14:paraId="00C13C34" w14:textId="77777777" w:rsidR="00F0146E" w:rsidRPr="00F0146E" w:rsidRDefault="00F0146E" w:rsidP="002E658F">
      <w:pPr>
        <w:pStyle w:val="Sinespaciado"/>
        <w:jc w:val="both"/>
        <w:rPr>
          <w:rFonts w:ascii="Arial Narrow" w:hAnsi="Arial Narrow"/>
        </w:rPr>
      </w:pPr>
    </w:p>
    <w:p w14:paraId="102F3610" w14:textId="77777777" w:rsidR="002E658F" w:rsidRPr="00F0146E" w:rsidRDefault="002E658F" w:rsidP="002E658F">
      <w:pPr>
        <w:pStyle w:val="Sinespaciado"/>
        <w:jc w:val="both"/>
        <w:rPr>
          <w:rFonts w:ascii="Arial Narrow" w:hAnsi="Arial Narrow"/>
        </w:rPr>
      </w:pPr>
    </w:p>
    <w:tbl>
      <w:tblPr>
        <w:tblW w:w="10349" w:type="dxa"/>
        <w:tblInd w:w="-743"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4A0" w:firstRow="1" w:lastRow="0" w:firstColumn="1" w:lastColumn="0" w:noHBand="0" w:noVBand="1"/>
      </w:tblPr>
      <w:tblGrid>
        <w:gridCol w:w="3261"/>
        <w:gridCol w:w="7088"/>
      </w:tblGrid>
      <w:tr w:rsidR="002E658F" w:rsidRPr="00F0146E" w14:paraId="509D74AC" w14:textId="77777777" w:rsidTr="00674918">
        <w:tc>
          <w:tcPr>
            <w:tcW w:w="10349" w:type="dxa"/>
            <w:gridSpan w:val="2"/>
            <w:shd w:val="clear" w:color="auto" w:fill="auto"/>
          </w:tcPr>
          <w:p w14:paraId="7E39CCDE" w14:textId="77777777" w:rsidR="002E658F" w:rsidRPr="00F0146E" w:rsidRDefault="002E658F" w:rsidP="00674918">
            <w:pPr>
              <w:pStyle w:val="Sinespaciado"/>
              <w:jc w:val="both"/>
              <w:rPr>
                <w:rFonts w:ascii="Arial Narrow" w:hAnsi="Arial Narrow" w:cs="Arial-BoldMT"/>
                <w:b/>
                <w:bCs/>
                <w:caps/>
              </w:rPr>
            </w:pPr>
            <w:r w:rsidRPr="00F0146E">
              <w:rPr>
                <w:rFonts w:ascii="Arial Narrow" w:hAnsi="Arial Narrow" w:cs="Arial-BoldMT"/>
                <w:b/>
                <w:bCs/>
                <w:caps/>
              </w:rPr>
              <w:lastRenderedPageBreak/>
              <w:t>1-Regímenes Políticos  Democráticos</w:t>
            </w:r>
          </w:p>
          <w:p w14:paraId="0A7549D0" w14:textId="77777777" w:rsidR="002E658F" w:rsidRPr="00F0146E" w:rsidRDefault="002E658F" w:rsidP="00674918">
            <w:pPr>
              <w:pStyle w:val="Sinespaciado"/>
              <w:jc w:val="both"/>
              <w:rPr>
                <w:rFonts w:ascii="Arial Narrow" w:hAnsi="Arial Narrow"/>
                <w:caps/>
              </w:rPr>
            </w:pPr>
          </w:p>
        </w:tc>
      </w:tr>
      <w:tr w:rsidR="002E658F" w:rsidRPr="00F0146E" w14:paraId="27D38CD0" w14:textId="77777777" w:rsidTr="00674918">
        <w:tc>
          <w:tcPr>
            <w:tcW w:w="10349" w:type="dxa"/>
            <w:gridSpan w:val="2"/>
            <w:shd w:val="clear" w:color="auto" w:fill="auto"/>
          </w:tcPr>
          <w:p w14:paraId="4391C898"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u w:val="single"/>
              </w:rPr>
              <w:t>Características:</w:t>
            </w:r>
            <w:r w:rsidRPr="00F0146E">
              <w:rPr>
                <w:rFonts w:ascii="Arial Narrow" w:hAnsi="Arial Narrow" w:cs="Arial-BoldMT"/>
                <w:bCs/>
              </w:rPr>
              <w:t xml:space="preserve"> Se le denomina la autoridad o gobierno del pueblo. Los ciudadanos pueden ser elegidos para los cargos públicos a través del sufragio libre y universal. Tiene libertad de expresión y de asociarse y forman partidos </w:t>
            </w:r>
            <w:proofErr w:type="spellStart"/>
            <w:r w:rsidRPr="00F0146E">
              <w:rPr>
                <w:rFonts w:ascii="Arial Narrow" w:hAnsi="Arial Narrow" w:cs="Arial-BoldMT"/>
                <w:bCs/>
              </w:rPr>
              <w:t>politicos</w:t>
            </w:r>
            <w:proofErr w:type="spellEnd"/>
            <w:r w:rsidRPr="00F0146E">
              <w:rPr>
                <w:rFonts w:ascii="Arial Narrow" w:hAnsi="Arial Narrow" w:cs="Arial-BoldMT"/>
                <w:bCs/>
              </w:rPr>
              <w:t>, para  las elecciones y en el lapso que separa un periodo de gobierno a otro. El gobierno debe gobernar con transparencias en beneficio del bien común. Es flexible porque se adapta a varios regímenes como el parlamentario y el presidencialista.</w:t>
            </w:r>
          </w:p>
          <w:p w14:paraId="4AC94E74" w14:textId="77777777" w:rsidR="002E658F" w:rsidRPr="00F0146E" w:rsidRDefault="002E658F" w:rsidP="00674918">
            <w:pPr>
              <w:pStyle w:val="Sinespaciado"/>
              <w:jc w:val="both"/>
              <w:rPr>
                <w:rFonts w:ascii="Arial Narrow" w:hAnsi="Arial Narrow"/>
              </w:rPr>
            </w:pPr>
            <w:r w:rsidRPr="00F0146E">
              <w:rPr>
                <w:rFonts w:ascii="Arial Narrow" w:hAnsi="Arial Narrow" w:cs="Arial-BoldMT"/>
                <w:bCs/>
              </w:rPr>
              <w:t>Cuenta por el apoyo de las mayorías y se respeta a las minorías. Permite disfrutar de los derechos fundamentales, pero exige el cumplimiento de los deberes. El más  importante es la participación activa en los procesos electorales.</w:t>
            </w:r>
          </w:p>
        </w:tc>
      </w:tr>
      <w:tr w:rsidR="002E658F" w:rsidRPr="00F0146E" w14:paraId="5922FAE9" w14:textId="77777777" w:rsidTr="00674918">
        <w:tc>
          <w:tcPr>
            <w:tcW w:w="3261" w:type="dxa"/>
            <w:shd w:val="clear" w:color="auto" w:fill="auto"/>
          </w:tcPr>
          <w:p w14:paraId="79CDC4C7" w14:textId="77777777" w:rsidR="002E658F" w:rsidRPr="00F0146E" w:rsidRDefault="002E658F" w:rsidP="00674918">
            <w:pPr>
              <w:pStyle w:val="Sinespaciado"/>
              <w:jc w:val="both"/>
              <w:rPr>
                <w:rFonts w:ascii="Arial Narrow" w:hAnsi="Arial Narrow" w:cs="ArialMT"/>
                <w:b/>
                <w:u w:val="single"/>
              </w:rPr>
            </w:pPr>
            <w:r w:rsidRPr="00F0146E">
              <w:rPr>
                <w:rFonts w:ascii="Arial Narrow" w:hAnsi="Arial Narrow" w:cs="ArialMT"/>
                <w:b/>
                <w:u w:val="single"/>
              </w:rPr>
              <w:t>Francia</w:t>
            </w:r>
          </w:p>
          <w:p w14:paraId="6602EF7E"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Primer país que derroca la monarquía mediante una revolución (1789) y establece una constitución en 1791. Gracias a lo anterior se declaran los derechos del hombre y del ciudadano.</w:t>
            </w:r>
          </w:p>
          <w:p w14:paraId="19AA8F84"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Con la caída de la monarquía francesa Napoleón Bonaparte estableció el sufragio, la libertad de prensa, la libertad de reunión, la abolición de la pena de muerte y de la esclavitud en las colonias.</w:t>
            </w:r>
          </w:p>
          <w:p w14:paraId="3F506D28"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Algunos de sus líderes han sido:</w:t>
            </w:r>
          </w:p>
          <w:p w14:paraId="0B7865D6"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Charles de Gaulle (1945): adopta la república presidencialista.</w:t>
            </w:r>
          </w:p>
          <w:p w14:paraId="24E76F1A" w14:textId="77777777" w:rsidR="002E658F" w:rsidRPr="00F0146E" w:rsidRDefault="002E658F" w:rsidP="00674918">
            <w:pPr>
              <w:pStyle w:val="Sinespaciado"/>
              <w:jc w:val="both"/>
              <w:rPr>
                <w:rFonts w:ascii="Arial Narrow" w:hAnsi="Arial Narrow" w:cs="ArialMT"/>
                <w:lang w:val="en-US"/>
              </w:rPr>
            </w:pPr>
            <w:r w:rsidRPr="00F0146E">
              <w:rPr>
                <w:rFonts w:ascii="Arial Narrow" w:hAnsi="Arial Narrow" w:cs="ArialMT"/>
                <w:lang w:val="en-US"/>
              </w:rPr>
              <w:t>Jacques Chirac (1986), François Mitterrand (1995), Nicolás Sarkozy (2007).</w:t>
            </w:r>
          </w:p>
          <w:p w14:paraId="5D9E004D"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Actualmente: es una república parlamentaria, con un poder legislativo bicameral (Senado y diputados).</w:t>
            </w:r>
          </w:p>
          <w:p w14:paraId="117E6B3C" w14:textId="77777777" w:rsidR="002E658F" w:rsidRPr="00F0146E" w:rsidRDefault="002E658F" w:rsidP="00674918">
            <w:pPr>
              <w:pStyle w:val="Sinespaciado"/>
              <w:jc w:val="both"/>
              <w:rPr>
                <w:rFonts w:ascii="Arial Narrow" w:hAnsi="Arial Narrow"/>
              </w:rPr>
            </w:pPr>
          </w:p>
        </w:tc>
        <w:tc>
          <w:tcPr>
            <w:tcW w:w="7088" w:type="dxa"/>
            <w:shd w:val="clear" w:color="auto" w:fill="auto"/>
          </w:tcPr>
          <w:p w14:paraId="39E4876F" w14:textId="77777777" w:rsidR="002E658F" w:rsidRPr="00F0146E" w:rsidRDefault="002E658F" w:rsidP="00674918">
            <w:pPr>
              <w:pStyle w:val="Sinespaciado"/>
              <w:jc w:val="both"/>
              <w:rPr>
                <w:rFonts w:ascii="Arial Narrow" w:hAnsi="Arial Narrow" w:cs="ArialMT"/>
                <w:b/>
                <w:u w:val="single"/>
              </w:rPr>
            </w:pPr>
            <w:r w:rsidRPr="00F0146E">
              <w:rPr>
                <w:rFonts w:ascii="Arial Narrow" w:hAnsi="Arial Narrow" w:cs="ArialMT"/>
                <w:b/>
                <w:u w:val="single"/>
              </w:rPr>
              <w:t>Costa Rica</w:t>
            </w:r>
          </w:p>
          <w:p w14:paraId="0F2C6E5E"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A partir de 1821 con la independencia del imperio español, nuestro país comienza un penoso camino en la construcción de algunos  principios de la democracia: Libertad , Igualdad y Participación a través del voto y la educación gratuita y obligatoria(1869)</w:t>
            </w:r>
          </w:p>
          <w:p w14:paraId="3692B2BD"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Se institucionalizó el cabildo colonial dando paso a las</w:t>
            </w:r>
          </w:p>
          <w:p w14:paraId="34DFC50B"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 xml:space="preserve"> Municipalidades.</w:t>
            </w:r>
          </w:p>
          <w:p w14:paraId="0796FC4F"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Primera Casa de Enseñanza se denominó Santo Tomás.</w:t>
            </w:r>
          </w:p>
          <w:p w14:paraId="465A16D9"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Con el café la economía nacional se dinamiza y transforma la vida social y económica de Costa Rica.</w:t>
            </w:r>
          </w:p>
          <w:p w14:paraId="092B6CDC"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-Los primeros años de vida independiente se caracterizó por inestabilidad política: ejemplo la Guerra de Ochomogo, el fracaso de la República Federal Centroamericana.</w:t>
            </w:r>
          </w:p>
          <w:p w14:paraId="61FBE838"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El 7 de noviembre de 1889  se declaró como el día de la democracia costarricense, porque es día se respetaron los resultados del proceso electoral para elegir presidente.</w:t>
            </w:r>
          </w:p>
          <w:p w14:paraId="1808A44F"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En 1917 se dio un golpe de Estado contra el Lic. Alfredo González Flores.</w:t>
            </w:r>
          </w:p>
          <w:p w14:paraId="1E9416C2"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En 1948 acaeció la Guerra Civil de 1948, dando origen a:</w:t>
            </w:r>
          </w:p>
          <w:p w14:paraId="3239E2D3"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-Abolición del ejército en Costa Rica.</w:t>
            </w:r>
          </w:p>
          <w:p w14:paraId="71BF8407"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-La Constitución de 1949.</w:t>
            </w:r>
          </w:p>
          <w:p w14:paraId="5B38F667"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-Se crea el Tribunal Supremo de Elecciones</w:t>
            </w:r>
          </w:p>
          <w:p w14:paraId="3351C2FB"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-Derecho al sufragio a la mujer.</w:t>
            </w:r>
          </w:p>
          <w:p w14:paraId="62B1F0CC"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En los últimos años los ex presidentes se han visto involucrados en actos de corrupción y enriquecimiento ilícito, lo que aumentado en la población la negativa a votar por la pérdida de confianza: abstencionismo.</w:t>
            </w:r>
          </w:p>
          <w:p w14:paraId="5F6FA53D"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En las elecciones del 2010 llega  al a presidencia la primera mujer: Laura Chinchilla.</w:t>
            </w:r>
          </w:p>
        </w:tc>
      </w:tr>
    </w:tbl>
    <w:p w14:paraId="2E00B01C" w14:textId="77777777" w:rsidR="002E658F" w:rsidRPr="00F0146E" w:rsidRDefault="002E658F" w:rsidP="002E658F">
      <w:pPr>
        <w:pStyle w:val="Sinespaciado"/>
        <w:jc w:val="both"/>
        <w:rPr>
          <w:rFonts w:ascii="Arial Narrow" w:hAnsi="Arial Narrow"/>
        </w:rPr>
      </w:pPr>
    </w:p>
    <w:p w14:paraId="6B70F87D" w14:textId="77777777" w:rsidR="002E658F" w:rsidRPr="00F0146E" w:rsidRDefault="002E658F" w:rsidP="002E658F">
      <w:pPr>
        <w:pStyle w:val="Sinespaciado"/>
        <w:jc w:val="both"/>
        <w:rPr>
          <w:rFonts w:ascii="Arial Narrow" w:hAnsi="Arial Narrow" w:cs="Arial-BoldMT"/>
          <w:bCs/>
        </w:rPr>
      </w:pPr>
    </w:p>
    <w:tbl>
      <w:tblPr>
        <w:tblW w:w="10349" w:type="dxa"/>
        <w:tblInd w:w="-743"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4A0" w:firstRow="1" w:lastRow="0" w:firstColumn="1" w:lastColumn="0" w:noHBand="0" w:noVBand="1"/>
      </w:tblPr>
      <w:tblGrid>
        <w:gridCol w:w="10349"/>
      </w:tblGrid>
      <w:tr w:rsidR="002E658F" w:rsidRPr="00F0146E" w14:paraId="73BDA5FF" w14:textId="77777777" w:rsidTr="00674918">
        <w:tc>
          <w:tcPr>
            <w:tcW w:w="10349" w:type="dxa"/>
            <w:shd w:val="clear" w:color="auto" w:fill="auto"/>
          </w:tcPr>
          <w:p w14:paraId="67F9B6D7" w14:textId="77777777" w:rsidR="002E658F" w:rsidRPr="00F0146E" w:rsidRDefault="002E658F" w:rsidP="00674918">
            <w:pPr>
              <w:pStyle w:val="Sinespaciado"/>
              <w:jc w:val="both"/>
              <w:rPr>
                <w:rFonts w:ascii="Arial Narrow" w:hAnsi="Arial Narrow" w:cs="Arial-BoldMT"/>
                <w:b/>
                <w:bCs/>
                <w:caps/>
              </w:rPr>
            </w:pPr>
            <w:r w:rsidRPr="00F0146E">
              <w:rPr>
                <w:rFonts w:ascii="Arial Narrow" w:hAnsi="Arial Narrow" w:cs="Arial-BoldMT"/>
                <w:b/>
                <w:bCs/>
                <w:caps/>
              </w:rPr>
              <w:t>2-Regímenes Políticos  dictatoriales/ autoritarios</w:t>
            </w:r>
          </w:p>
          <w:p w14:paraId="71E83171" w14:textId="77777777" w:rsidR="002E658F" w:rsidRPr="00F0146E" w:rsidRDefault="002E658F" w:rsidP="00674918">
            <w:pPr>
              <w:pStyle w:val="Sinespaciado"/>
              <w:jc w:val="both"/>
              <w:rPr>
                <w:rFonts w:ascii="Arial Narrow" w:hAnsi="Arial Narrow" w:cs="Arial-BoldMT"/>
                <w:bCs/>
                <w:caps/>
              </w:rPr>
            </w:pPr>
          </w:p>
        </w:tc>
      </w:tr>
      <w:tr w:rsidR="002E658F" w:rsidRPr="00F0146E" w14:paraId="1878D2CB" w14:textId="77777777" w:rsidTr="00674918">
        <w:tc>
          <w:tcPr>
            <w:tcW w:w="10349" w:type="dxa"/>
            <w:shd w:val="clear" w:color="auto" w:fill="auto"/>
          </w:tcPr>
          <w:p w14:paraId="4D9621D8"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t>Características:</w:t>
            </w:r>
          </w:p>
          <w:p w14:paraId="139D3F34"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t>Son formas de gobierno facto (de hecho o poder a la fuerza).</w:t>
            </w:r>
          </w:p>
          <w:p w14:paraId="128E584E"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t xml:space="preserve">El poder se concentra en tormo a una figura de un solo individuo (dictador), con ausencia de división de poderes y uso de la coerción hacia quienes s ele opongan. </w:t>
            </w:r>
          </w:p>
          <w:p w14:paraId="79DE5477"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t xml:space="preserve">No hay forma institucional para que la oposición llegue al poder.  </w:t>
            </w:r>
          </w:p>
          <w:p w14:paraId="615B58E8"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t xml:space="preserve">La dictadura es todo lo contrario a la democracia. </w:t>
            </w:r>
          </w:p>
          <w:p w14:paraId="086EA9E8"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t>El dictador, su familia y allegados se adueñan de propiedades y empresas, y de grandes fortunas las manejan en bancos fuera de país, mientras el pueblo vive cada vez más pobre.</w:t>
            </w:r>
          </w:p>
        </w:tc>
      </w:tr>
      <w:tr w:rsidR="002E658F" w:rsidRPr="00F0146E" w14:paraId="401F6160" w14:textId="77777777" w:rsidTr="00674918">
        <w:tc>
          <w:tcPr>
            <w:tcW w:w="10349" w:type="dxa"/>
            <w:shd w:val="clear" w:color="auto" w:fill="auto"/>
          </w:tcPr>
          <w:p w14:paraId="6E3B8159"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b/>
              </w:rPr>
              <w:t>Alemania Nazi</w:t>
            </w:r>
            <w:r w:rsidRPr="00F0146E">
              <w:rPr>
                <w:rFonts w:ascii="Arial Narrow" w:hAnsi="Arial Narrow" w:cs="ArialMT"/>
              </w:rPr>
              <w:t>:</w:t>
            </w:r>
          </w:p>
          <w:p w14:paraId="7BDE17BC"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 xml:space="preserve">Autor: Adolfo Hitler, ex cabo del ejército y fundador del Partido Nacional Socialista Alemán: NAZI. Estableció un gobierno dictatorial apoyado por el ejército, militarizó la sociedad alemana. Hitler se autodenominó el </w:t>
            </w:r>
            <w:proofErr w:type="spellStart"/>
            <w:r w:rsidRPr="00F0146E">
              <w:rPr>
                <w:rFonts w:ascii="Arial Narrow" w:hAnsi="Arial Narrow" w:cs="ArialMT"/>
              </w:rPr>
              <w:t>Führer</w:t>
            </w:r>
            <w:proofErr w:type="spellEnd"/>
            <w:r w:rsidRPr="00F0146E">
              <w:rPr>
                <w:rFonts w:ascii="Arial Narrow" w:hAnsi="Arial Narrow" w:cs="ArialMT"/>
              </w:rPr>
              <w:t>, que significaba guía, jefe o caudillo.</w:t>
            </w:r>
          </w:p>
          <w:p w14:paraId="1241706D"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 xml:space="preserve">Entre sus medidas dictatoriales están: Disolvió el parlamento, anuló la constitución, abolió los partidos políticos, excepto el nazi, su símbolo fue la cruz gramada o </w:t>
            </w:r>
            <w:proofErr w:type="spellStart"/>
            <w:r w:rsidRPr="00F0146E">
              <w:rPr>
                <w:rFonts w:ascii="Arial Narrow" w:hAnsi="Arial Narrow" w:cs="ArialMT"/>
              </w:rPr>
              <w:t>svàstica</w:t>
            </w:r>
            <w:proofErr w:type="spellEnd"/>
            <w:r w:rsidRPr="00F0146E">
              <w:rPr>
                <w:rFonts w:ascii="Arial Narrow" w:hAnsi="Arial Narrow" w:cs="ArialMT"/>
              </w:rPr>
              <w:t>. Y su régimen se conoció como Tercer Reich o tercer  imperio Alemán.</w:t>
            </w:r>
          </w:p>
          <w:p w14:paraId="7382B314" w14:textId="77777777" w:rsidR="002E658F" w:rsidRPr="00F0146E" w:rsidRDefault="002E658F" w:rsidP="00674918">
            <w:pPr>
              <w:pStyle w:val="Sinespaciado"/>
              <w:jc w:val="both"/>
              <w:rPr>
                <w:rFonts w:ascii="Arial Narrow" w:hAnsi="Arial Narrow" w:cs="ArialMT"/>
                <w:u w:val="single"/>
              </w:rPr>
            </w:pPr>
            <w:r w:rsidRPr="00F0146E">
              <w:rPr>
                <w:rFonts w:ascii="Arial Narrow" w:hAnsi="Arial Narrow" w:cs="ArialMT"/>
                <w:u w:val="single"/>
              </w:rPr>
              <w:t>Características del NAZISMO:</w:t>
            </w:r>
          </w:p>
          <w:p w14:paraId="781CE9EB"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t>-Gobierno totalitario: eliminó los derechos y libertades individuales, estaba contra la democracia y el comunismo y fuerte control de los sindicatos y empresas.</w:t>
            </w:r>
          </w:p>
          <w:p w14:paraId="0846CCB1"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lastRenderedPageBreak/>
              <w:t>-Sociedad Militarizada: se exaltó el nacionalismo y la búsqueda de militarizar a toda la sociedad para vengarse de la humillación de la primera guerra mundial.</w:t>
            </w:r>
          </w:p>
          <w:p w14:paraId="1F276092"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t>-Raza Superior: Hitler influyó en los alemanes el sentimiento de ser una raza única o superior (Arios o indoeuropeos). Puso en práctica la depuración o limpieza de la raza aria eliminado a los judíos, homosexuales, comunistas, entre otros. Para ello creó campos de concentración con cámaras de gases, crematorios e inimaginables  formas de exterminar a los judíos.</w:t>
            </w:r>
          </w:p>
          <w:p w14:paraId="44B07258"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t>-Política exterior de dominación: Hitler no cumplió con el tratado de Versalles, rearmó a la vencida Alemania y estableció el servicio militar obligatorio;  invade a Polonia iniciando la II Guerra Mundial.</w:t>
            </w:r>
          </w:p>
        </w:tc>
      </w:tr>
    </w:tbl>
    <w:p w14:paraId="0EE77DB0" w14:textId="77777777" w:rsidR="002E658F" w:rsidRPr="00F0146E" w:rsidRDefault="002E658F" w:rsidP="002E658F">
      <w:pPr>
        <w:pStyle w:val="Sinespaciado"/>
        <w:jc w:val="both"/>
        <w:rPr>
          <w:rFonts w:ascii="Arial Narrow" w:hAnsi="Arial Narrow" w:cs="Arial-BoldMT"/>
          <w:bCs/>
        </w:rPr>
      </w:pPr>
    </w:p>
    <w:tbl>
      <w:tblPr>
        <w:tblW w:w="10349" w:type="dxa"/>
        <w:tblInd w:w="-743"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4A0" w:firstRow="1" w:lastRow="0" w:firstColumn="1" w:lastColumn="0" w:noHBand="0" w:noVBand="1"/>
      </w:tblPr>
      <w:tblGrid>
        <w:gridCol w:w="10349"/>
      </w:tblGrid>
      <w:tr w:rsidR="002E658F" w:rsidRPr="00F0146E" w14:paraId="0C6B2EED" w14:textId="77777777" w:rsidTr="00674918">
        <w:tc>
          <w:tcPr>
            <w:tcW w:w="10349" w:type="dxa"/>
            <w:shd w:val="clear" w:color="auto" w:fill="auto"/>
          </w:tcPr>
          <w:p w14:paraId="61CD8C4C" w14:textId="77777777" w:rsidR="002E658F" w:rsidRPr="00F0146E" w:rsidRDefault="002E658F" w:rsidP="00674918">
            <w:pPr>
              <w:pStyle w:val="Sinespaciado"/>
              <w:jc w:val="both"/>
              <w:rPr>
                <w:rFonts w:ascii="Arial Narrow" w:hAnsi="Arial Narrow" w:cs="Arial-BoldMT"/>
                <w:b/>
                <w:bCs/>
                <w:caps/>
              </w:rPr>
            </w:pPr>
            <w:r w:rsidRPr="00F0146E">
              <w:rPr>
                <w:rFonts w:ascii="Arial Narrow" w:hAnsi="Arial Narrow" w:cs="Arial-BoldMT"/>
                <w:b/>
                <w:bCs/>
                <w:caps/>
              </w:rPr>
              <w:t>3-Regímenes Políticos  populistas</w:t>
            </w:r>
          </w:p>
          <w:p w14:paraId="258C24C4" w14:textId="77777777" w:rsidR="002E658F" w:rsidRPr="00F0146E" w:rsidRDefault="002E658F" w:rsidP="00674918">
            <w:pPr>
              <w:pStyle w:val="Sinespaciado"/>
              <w:jc w:val="both"/>
              <w:rPr>
                <w:rFonts w:ascii="Arial Narrow" w:hAnsi="Arial Narrow" w:cs="Arial-BoldMT"/>
                <w:bCs/>
                <w:caps/>
              </w:rPr>
            </w:pPr>
          </w:p>
        </w:tc>
      </w:tr>
      <w:tr w:rsidR="002E658F" w:rsidRPr="00F0146E" w14:paraId="65665938" w14:textId="77777777" w:rsidTr="00674918">
        <w:tc>
          <w:tcPr>
            <w:tcW w:w="10349" w:type="dxa"/>
            <w:shd w:val="clear" w:color="auto" w:fill="auto"/>
          </w:tcPr>
          <w:p w14:paraId="06F3E4A9"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t>Características:</w:t>
            </w:r>
          </w:p>
          <w:p w14:paraId="5597E177"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t>No se considera una ideología política, sino una forma de gobernar.</w:t>
            </w:r>
          </w:p>
          <w:p w14:paraId="3EB1634E"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t>Su nombre se debe a que son movimientos políticos que tratan de representar al pueblo.</w:t>
            </w:r>
          </w:p>
          <w:p w14:paraId="363B6F58"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t>Sustituyen a las antiguas monarquías dominantes, por la incorporación de las masas a la política.</w:t>
            </w:r>
          </w:p>
          <w:p w14:paraId="212B4BCD"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t xml:space="preserve">Realizan verdaderas reformas sociales, apoyadas por trabajadores y clases medias, pero a costa del monopolio del poder y gobiernos autoritarios. </w:t>
            </w:r>
          </w:p>
          <w:p w14:paraId="1507C03B"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t>Ejemplos: Argentina y México</w:t>
            </w:r>
          </w:p>
        </w:tc>
      </w:tr>
      <w:tr w:rsidR="002E658F" w:rsidRPr="00F0146E" w14:paraId="555AAE94" w14:textId="77777777" w:rsidTr="00674918">
        <w:trPr>
          <w:trHeight w:val="1655"/>
        </w:trPr>
        <w:tc>
          <w:tcPr>
            <w:tcW w:w="10349" w:type="dxa"/>
            <w:shd w:val="clear" w:color="auto" w:fill="auto"/>
          </w:tcPr>
          <w:p w14:paraId="2279A59E" w14:textId="77777777" w:rsidR="002E658F" w:rsidRPr="00F0146E" w:rsidRDefault="002E658F" w:rsidP="00674918">
            <w:pPr>
              <w:pStyle w:val="Sinespaciado"/>
              <w:jc w:val="both"/>
              <w:rPr>
                <w:rFonts w:ascii="Arial Narrow" w:hAnsi="Arial Narrow" w:cs="ArialMT"/>
                <w:b/>
                <w:u w:val="single"/>
              </w:rPr>
            </w:pPr>
            <w:r w:rsidRPr="00F0146E">
              <w:rPr>
                <w:rFonts w:ascii="Arial Narrow" w:hAnsi="Arial Narrow" w:cs="ArialMT"/>
                <w:b/>
                <w:u w:val="single"/>
              </w:rPr>
              <w:t>Argentina de Juan Domingo Perón.</w:t>
            </w:r>
          </w:p>
          <w:p w14:paraId="2FD363EF"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Es un claro ejemplo del populismo en América Latina. Fue establecido por Juan Domingo Perón en los años cuarenta del siglo XX. Se caracterizó por un gobierno autoritario nacionalista, antiimperialista, dio impulso al desarrollo industrial y de grandes reformas sociales que beneficiaron  las grandes masas y clase media.</w:t>
            </w:r>
          </w:p>
          <w:p w14:paraId="5BAD90E1"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Tradicionalmente el poder había estado en las oligarquías de los terratenientes, los partidos  políticos de obreros y de clase media eran débiles para enfrentarlos, por lo que se apoyaron en los militares. En 1943, oficial del ejército con ideas nacionalistas y antiimperialistas (contra Estados Unidos) dieron un golpe de Estado.</w:t>
            </w:r>
          </w:p>
          <w:p w14:paraId="2C9BE566"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En el nuevo gobierno militar destacó Juan Domingo Perón, como secretario de Trabajo, ganándose la simpatía de los sindicatos, posteriormente llega a la vicepresidencia  de la república.</w:t>
            </w:r>
          </w:p>
          <w:p w14:paraId="73BC55D7"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El general Juan Domingo Perón con el apoyo de la iglesia, los obreros y del ejercito realizó medidas sociales en beneficio de los trabajadores, además congeló los alquileres, todo esto más la ayuda de su esposa Eva Duarte de Perón (Evita muere en 1952), lo llevaron a la presidencia en febrero de 1946.</w:t>
            </w:r>
          </w:p>
          <w:p w14:paraId="1B360681"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El Gobierno Perón se caracterizó por: Implantar el Justicialismo, controlar la economía, estimular la industria, otorgar derechos y beneficios a los trabajadores, cambiar la constitución política para ser reelegido varias veces, reprimió la libertad de prensa y la oposición, controlo la educación y abolló la autonomía universitaria.</w:t>
            </w:r>
          </w:p>
          <w:p w14:paraId="02A43DD6"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En 1955 es derrocado por el ejército. Posteriormente se casa vuelve a las urnas electorales.</w:t>
            </w:r>
          </w:p>
          <w:p w14:paraId="71E4EC58"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Argentina posteriormente a Perón siguió siendo dirigida por gobiernos dictatoriales(1966 a 1974)</w:t>
            </w:r>
          </w:p>
          <w:p w14:paraId="764BCF40"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t>En 1974 intenta un nuevo gobierno Perón, pero muere poco después. Su esposa María Estela Martínez toma el poder pero es derrocada en 1976 por un golpe militar.</w:t>
            </w:r>
          </w:p>
        </w:tc>
      </w:tr>
    </w:tbl>
    <w:p w14:paraId="12E84600" w14:textId="77777777" w:rsidR="002E658F" w:rsidRPr="00F0146E" w:rsidRDefault="002E658F" w:rsidP="002E658F">
      <w:pPr>
        <w:pStyle w:val="Sinespaciado"/>
        <w:jc w:val="both"/>
        <w:rPr>
          <w:rFonts w:ascii="Arial Narrow" w:hAnsi="Arial Narrow" w:cs="Arial-BoldMT"/>
          <w:bCs/>
        </w:rPr>
      </w:pPr>
    </w:p>
    <w:p w14:paraId="73D2267E" w14:textId="77777777" w:rsidR="002E658F" w:rsidRPr="00F0146E" w:rsidRDefault="002E658F" w:rsidP="002E658F">
      <w:pPr>
        <w:pStyle w:val="Sinespaciado"/>
        <w:jc w:val="both"/>
        <w:rPr>
          <w:rFonts w:ascii="Arial Narrow" w:hAnsi="Arial Narrow" w:cs="Arial-BoldMT"/>
          <w:bCs/>
        </w:rPr>
      </w:pPr>
    </w:p>
    <w:tbl>
      <w:tblPr>
        <w:tblW w:w="10349" w:type="dxa"/>
        <w:tblInd w:w="-743"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4A0" w:firstRow="1" w:lastRow="0" w:firstColumn="1" w:lastColumn="0" w:noHBand="0" w:noVBand="1"/>
      </w:tblPr>
      <w:tblGrid>
        <w:gridCol w:w="4820"/>
        <w:gridCol w:w="5529"/>
      </w:tblGrid>
      <w:tr w:rsidR="002E658F" w:rsidRPr="00F0146E" w14:paraId="20FB9E6A" w14:textId="77777777" w:rsidTr="00674918">
        <w:tc>
          <w:tcPr>
            <w:tcW w:w="10349" w:type="dxa"/>
            <w:gridSpan w:val="2"/>
            <w:shd w:val="clear" w:color="auto" w:fill="auto"/>
          </w:tcPr>
          <w:p w14:paraId="601BAE53" w14:textId="77777777" w:rsidR="002E658F" w:rsidRPr="00F0146E" w:rsidRDefault="002E658F" w:rsidP="00674918">
            <w:pPr>
              <w:pStyle w:val="Sinespaciado"/>
              <w:jc w:val="both"/>
              <w:rPr>
                <w:rFonts w:ascii="Arial Narrow" w:hAnsi="Arial Narrow" w:cs="Arial-BoldMT"/>
                <w:b/>
                <w:bCs/>
                <w:caps/>
              </w:rPr>
            </w:pPr>
            <w:r w:rsidRPr="00F0146E">
              <w:rPr>
                <w:rFonts w:ascii="Arial Narrow" w:hAnsi="Arial Narrow" w:cs="Arial-BoldMT"/>
                <w:b/>
                <w:bCs/>
                <w:caps/>
              </w:rPr>
              <w:t>4-Regímenes Políticos  islámicos</w:t>
            </w:r>
          </w:p>
        </w:tc>
      </w:tr>
      <w:tr w:rsidR="002E658F" w:rsidRPr="00F0146E" w14:paraId="698E2563" w14:textId="77777777" w:rsidTr="00674918">
        <w:tc>
          <w:tcPr>
            <w:tcW w:w="10349" w:type="dxa"/>
            <w:gridSpan w:val="2"/>
            <w:shd w:val="clear" w:color="auto" w:fill="auto"/>
          </w:tcPr>
          <w:p w14:paraId="6FF91070"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t>Características:</w:t>
            </w:r>
          </w:p>
          <w:p w14:paraId="40F880EA"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t xml:space="preserve">Estos se originas en la cultura islámica que se desarrollo en la Península de Arabia, en el cercano oriente. </w:t>
            </w:r>
          </w:p>
          <w:p w14:paraId="18765DF6"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t xml:space="preserve">El Islam es una fe, una religión y una civilización. </w:t>
            </w:r>
          </w:p>
          <w:p w14:paraId="0FFF6EC0"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t xml:space="preserve">Fue predicada por Mahoma Su libro sagrado es el Corán. Estos regímenes tienen como religión el islamismo, la política está ligada a su religión. </w:t>
            </w:r>
          </w:p>
          <w:p w14:paraId="5548810F"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t xml:space="preserve">El Corán predica que el hombre es imperfecto y para llegar a Dios que es toda perfección y sabiduría debe someterse a las autoridades religiosas y políticas, obedeciendo todas las órdenes. </w:t>
            </w:r>
          </w:p>
          <w:p w14:paraId="598BF6F6"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t>La fuerza ideológica del islam constituye una forma de vida, de gobierno, una religión y una cultura.</w:t>
            </w:r>
          </w:p>
        </w:tc>
      </w:tr>
      <w:tr w:rsidR="002E658F" w:rsidRPr="00F0146E" w14:paraId="04C19375" w14:textId="77777777" w:rsidTr="00674918">
        <w:tc>
          <w:tcPr>
            <w:tcW w:w="4820" w:type="dxa"/>
            <w:shd w:val="clear" w:color="auto" w:fill="auto"/>
          </w:tcPr>
          <w:p w14:paraId="0D3D47FF" w14:textId="77777777" w:rsidR="002E658F" w:rsidRPr="00F0146E" w:rsidRDefault="002E658F" w:rsidP="00674918">
            <w:pPr>
              <w:pStyle w:val="Sinespaciado"/>
              <w:jc w:val="both"/>
              <w:rPr>
                <w:rFonts w:ascii="Arial Narrow" w:hAnsi="Arial Narrow" w:cs="ArialMT"/>
                <w:b/>
                <w:u w:val="single"/>
              </w:rPr>
            </w:pPr>
            <w:r w:rsidRPr="00F0146E">
              <w:rPr>
                <w:rFonts w:ascii="Arial Narrow" w:hAnsi="Arial Narrow" w:cs="ArialMT"/>
                <w:b/>
                <w:u w:val="single"/>
              </w:rPr>
              <w:t>Arabia Saudita:</w:t>
            </w:r>
          </w:p>
          <w:p w14:paraId="02FFACE0"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El reino de Arabia Saudita (</w:t>
            </w:r>
            <w:proofErr w:type="spellStart"/>
            <w:r w:rsidRPr="00F0146E">
              <w:rPr>
                <w:rFonts w:ascii="Arial Narrow" w:hAnsi="Arial Narrow" w:cs="ArialMT"/>
              </w:rPr>
              <w:t>Saud</w:t>
            </w:r>
            <w:proofErr w:type="spellEnd"/>
            <w:r w:rsidRPr="00F0146E">
              <w:rPr>
                <w:rFonts w:ascii="Arial Narrow" w:hAnsi="Arial Narrow" w:cs="ArialMT"/>
              </w:rPr>
              <w:t xml:space="preserve">: nombre de la dinastía del siglo XVIII y dueña del país) es la cuna del islamismo y poseedor del 26% de las reservas mundiales de Petróleo en el Mundo. Su capital es </w:t>
            </w:r>
            <w:proofErr w:type="spellStart"/>
            <w:r w:rsidRPr="00F0146E">
              <w:rPr>
                <w:rFonts w:ascii="Arial Narrow" w:hAnsi="Arial Narrow" w:cs="ArialMT"/>
              </w:rPr>
              <w:t>Riyadh</w:t>
            </w:r>
            <w:proofErr w:type="spellEnd"/>
            <w:r w:rsidRPr="00F0146E">
              <w:rPr>
                <w:rFonts w:ascii="Arial Narrow" w:hAnsi="Arial Narrow" w:cs="ArialMT"/>
              </w:rPr>
              <w:t>, antiguamente Medina.</w:t>
            </w:r>
          </w:p>
          <w:p w14:paraId="2597B96F"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 xml:space="preserve">Su forma de gobierno es una monarquía hereditaria y </w:t>
            </w:r>
            <w:r w:rsidRPr="00F0146E">
              <w:rPr>
                <w:rFonts w:ascii="Arial Narrow" w:hAnsi="Arial Narrow" w:cs="ArialMT"/>
              </w:rPr>
              <w:lastRenderedPageBreak/>
              <w:t xml:space="preserve">absoluta. La Constitución vigente  es de 1922 es el Corán, que se rige por la ley islámica o </w:t>
            </w:r>
            <w:proofErr w:type="spellStart"/>
            <w:r w:rsidRPr="00F0146E">
              <w:rPr>
                <w:rFonts w:ascii="Arial Narrow" w:hAnsi="Arial Narrow" w:cs="ArialMT"/>
              </w:rPr>
              <w:t>Sharia</w:t>
            </w:r>
            <w:proofErr w:type="spellEnd"/>
            <w:r w:rsidRPr="00F0146E">
              <w:rPr>
                <w:rFonts w:ascii="Arial Narrow" w:hAnsi="Arial Narrow" w:cs="ArialMT"/>
              </w:rPr>
              <w:t>.</w:t>
            </w:r>
          </w:p>
          <w:p w14:paraId="48B1A9AC"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El rey designa: un consejo de ministros, un consejo consultivo, un consejo supremo y unas cortes generales y especiales.</w:t>
            </w:r>
          </w:p>
          <w:p w14:paraId="62C70DDD"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Rige la Ley Sagrada del Islam impartida por el Consejo Supremo (12 juristas). Tiene independencia, pero el Rey tiene la potestad del perdón o indulto.</w:t>
            </w:r>
          </w:p>
          <w:p w14:paraId="096BC416"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Los “Majlis” son audiencias públicas que permiten a los ciudadanos tener acceso a las más grandes escalas de poder, inclusive al rey.</w:t>
            </w:r>
          </w:p>
          <w:p w14:paraId="064E2995"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MT"/>
              </w:rPr>
              <w:t xml:space="preserve">Actualmente gobierna: Abdullah </w:t>
            </w:r>
            <w:proofErr w:type="spellStart"/>
            <w:r w:rsidRPr="00F0146E">
              <w:rPr>
                <w:rFonts w:ascii="Arial Narrow" w:hAnsi="Arial Narrow" w:cs="ArialMT"/>
              </w:rPr>
              <w:t>Bin</w:t>
            </w:r>
            <w:proofErr w:type="spellEnd"/>
            <w:r w:rsidRPr="00F0146E">
              <w:rPr>
                <w:rFonts w:ascii="Arial Narrow" w:hAnsi="Arial Narrow" w:cs="ArialMT"/>
              </w:rPr>
              <w:t xml:space="preserve"> Abd Al-</w:t>
            </w:r>
            <w:proofErr w:type="spellStart"/>
            <w:r w:rsidRPr="00F0146E">
              <w:rPr>
                <w:rFonts w:ascii="Arial Narrow" w:hAnsi="Arial Narrow" w:cs="ArialMT"/>
              </w:rPr>
              <w:t>Aziz</w:t>
            </w:r>
            <w:proofErr w:type="spellEnd"/>
            <w:r w:rsidRPr="00F0146E">
              <w:rPr>
                <w:rFonts w:ascii="Arial Narrow" w:hAnsi="Arial Narrow" w:cs="ArialMT"/>
              </w:rPr>
              <w:t xml:space="preserve"> Al </w:t>
            </w:r>
            <w:proofErr w:type="spellStart"/>
            <w:r w:rsidRPr="00F0146E">
              <w:rPr>
                <w:rFonts w:ascii="Arial Narrow" w:hAnsi="Arial Narrow" w:cs="ArialMT"/>
              </w:rPr>
              <w:t>Saud</w:t>
            </w:r>
            <w:proofErr w:type="spellEnd"/>
            <w:r w:rsidRPr="00F0146E">
              <w:rPr>
                <w:rFonts w:ascii="Arial Narrow" w:hAnsi="Arial Narrow" w:cs="ArialMT"/>
              </w:rPr>
              <w:t>.</w:t>
            </w:r>
          </w:p>
        </w:tc>
        <w:tc>
          <w:tcPr>
            <w:tcW w:w="5529" w:type="dxa"/>
            <w:shd w:val="clear" w:color="auto" w:fill="auto"/>
          </w:tcPr>
          <w:p w14:paraId="7F9DE555" w14:textId="77777777" w:rsidR="002E658F" w:rsidRPr="00F0146E" w:rsidRDefault="002E658F" w:rsidP="00674918">
            <w:pPr>
              <w:pStyle w:val="Sinespaciado"/>
              <w:jc w:val="both"/>
              <w:rPr>
                <w:rFonts w:ascii="Arial Narrow" w:hAnsi="Arial Narrow" w:cs="ArialMT"/>
                <w:b/>
                <w:u w:val="single"/>
              </w:rPr>
            </w:pPr>
            <w:r w:rsidRPr="00F0146E">
              <w:rPr>
                <w:rFonts w:ascii="Arial Narrow" w:hAnsi="Arial Narrow" w:cs="ArialMT"/>
                <w:b/>
                <w:u w:val="single"/>
              </w:rPr>
              <w:lastRenderedPageBreak/>
              <w:t>Pakistán ( República Islámica de Pakistán)</w:t>
            </w:r>
          </w:p>
          <w:p w14:paraId="6773F486"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t>-Antiguamente perteneció a la India, pero se separaron por motivos religiosos, posteriormente han tenido problemas por el territorio de Cachemira, que es reclamada por ambas naciones.</w:t>
            </w:r>
          </w:p>
          <w:p w14:paraId="6678A240"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t xml:space="preserve">Hasta 1971 estuvo dividida en Pakistán del Oeste y Pakistán del este, separados por la India. Luego la del Este se independiza y toma el nombre de </w:t>
            </w:r>
            <w:proofErr w:type="spellStart"/>
            <w:r w:rsidRPr="00F0146E">
              <w:rPr>
                <w:rFonts w:ascii="Arial Narrow" w:hAnsi="Arial Narrow" w:cs="Arial-BoldMT"/>
                <w:bCs/>
              </w:rPr>
              <w:t>Blangladesh</w:t>
            </w:r>
            <w:proofErr w:type="spellEnd"/>
            <w:r w:rsidRPr="00F0146E">
              <w:rPr>
                <w:rFonts w:ascii="Arial Narrow" w:hAnsi="Arial Narrow" w:cs="Arial-BoldMT"/>
                <w:bCs/>
              </w:rPr>
              <w:t>.</w:t>
            </w:r>
          </w:p>
          <w:p w14:paraId="3CF56ED5"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lastRenderedPageBreak/>
              <w:t>En 1947 se independiza de Inglaterra al igual que la India.</w:t>
            </w:r>
          </w:p>
          <w:p w14:paraId="2EA9A557"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t>En 1956 se convierte al islamismo y hereda del Inglaterra el sistema parlamentario.</w:t>
            </w:r>
          </w:p>
          <w:p w14:paraId="3D38CAC7"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t>Después de su independencia ha sido un país inestable políticamente, ha cambiado de constituciones y ha pasado del parlamentarismo al presidencialismo y ha vivido años de dictaduras y gobiernos militares.</w:t>
            </w:r>
          </w:p>
          <w:p w14:paraId="46C81BC5"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t xml:space="preserve">En 1988 muere el dictador Muhammad </w:t>
            </w:r>
            <w:proofErr w:type="spellStart"/>
            <w:r w:rsidRPr="00F0146E">
              <w:rPr>
                <w:rFonts w:ascii="Arial Narrow" w:hAnsi="Arial Narrow" w:cs="Arial-BoldMT"/>
                <w:bCs/>
              </w:rPr>
              <w:t>Ziaul-Haq</w:t>
            </w:r>
            <w:proofErr w:type="spellEnd"/>
            <w:r w:rsidRPr="00F0146E">
              <w:rPr>
                <w:rFonts w:ascii="Arial Narrow" w:hAnsi="Arial Narrow" w:cs="Arial-BoldMT"/>
                <w:bCs/>
              </w:rPr>
              <w:t xml:space="preserve">, lo que permite la llegada por primera vez  un país islámico de una mujer llamada: Benazir Bhutto en compañía de </w:t>
            </w:r>
            <w:proofErr w:type="spellStart"/>
            <w:r w:rsidRPr="00F0146E">
              <w:rPr>
                <w:rFonts w:ascii="Arial Narrow" w:hAnsi="Arial Narrow" w:cs="Arial-BoldMT"/>
                <w:bCs/>
              </w:rPr>
              <w:t>Nawaz</w:t>
            </w:r>
            <w:proofErr w:type="spellEnd"/>
            <w:r w:rsidRPr="00F0146E">
              <w:rPr>
                <w:rFonts w:ascii="Arial Narrow" w:hAnsi="Arial Narrow" w:cs="Arial-BoldMT"/>
                <w:bCs/>
              </w:rPr>
              <w:t xml:space="preserve"> </w:t>
            </w:r>
            <w:proofErr w:type="spellStart"/>
            <w:r w:rsidRPr="00F0146E">
              <w:rPr>
                <w:rFonts w:ascii="Arial Narrow" w:hAnsi="Arial Narrow" w:cs="Arial-BoldMT"/>
                <w:bCs/>
              </w:rPr>
              <w:t>Sharif</w:t>
            </w:r>
            <w:proofErr w:type="spellEnd"/>
            <w:r w:rsidRPr="00F0146E">
              <w:rPr>
                <w:rFonts w:ascii="Arial Narrow" w:hAnsi="Arial Narrow" w:cs="Arial-BoldMT"/>
                <w:bCs/>
              </w:rPr>
              <w:t>. En 1998 es acusada de corrupción y abandona el poder.</w:t>
            </w:r>
          </w:p>
          <w:p w14:paraId="05DE287D"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t xml:space="preserve">Este es un </w:t>
            </w:r>
            <w:proofErr w:type="spellStart"/>
            <w:r w:rsidRPr="00F0146E">
              <w:rPr>
                <w:rFonts w:ascii="Arial Narrow" w:hAnsi="Arial Narrow" w:cs="Arial-BoldMT"/>
                <w:bCs/>
              </w:rPr>
              <w:t>apís</w:t>
            </w:r>
            <w:proofErr w:type="spellEnd"/>
            <w:r w:rsidRPr="00F0146E">
              <w:rPr>
                <w:rFonts w:ascii="Arial Narrow" w:hAnsi="Arial Narrow" w:cs="Arial-BoldMT"/>
                <w:bCs/>
              </w:rPr>
              <w:t xml:space="preserve"> pobre, sin embargo gasta su dinero en armas en su lucha contra la India (poseen ambos bombas nucleares).</w:t>
            </w:r>
          </w:p>
          <w:p w14:paraId="36C407AC"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t xml:space="preserve">El gobierno de </w:t>
            </w:r>
            <w:proofErr w:type="spellStart"/>
            <w:r w:rsidRPr="00F0146E">
              <w:rPr>
                <w:rFonts w:ascii="Arial Narrow" w:hAnsi="Arial Narrow" w:cs="Arial-BoldMT"/>
                <w:bCs/>
              </w:rPr>
              <w:t>Nawaz</w:t>
            </w:r>
            <w:proofErr w:type="spellEnd"/>
            <w:r w:rsidRPr="00F0146E">
              <w:rPr>
                <w:rFonts w:ascii="Arial Narrow" w:hAnsi="Arial Narrow" w:cs="Arial-BoldMT"/>
                <w:bCs/>
              </w:rPr>
              <w:t xml:space="preserve"> </w:t>
            </w:r>
            <w:proofErr w:type="spellStart"/>
            <w:r w:rsidRPr="00F0146E">
              <w:rPr>
                <w:rFonts w:ascii="Arial Narrow" w:hAnsi="Arial Narrow" w:cs="Arial-BoldMT"/>
                <w:bCs/>
              </w:rPr>
              <w:t>Sharif</w:t>
            </w:r>
            <w:proofErr w:type="spellEnd"/>
            <w:r w:rsidRPr="00F0146E">
              <w:rPr>
                <w:rFonts w:ascii="Arial Narrow" w:hAnsi="Arial Narrow" w:cs="Arial-BoldMT"/>
                <w:bCs/>
              </w:rPr>
              <w:t xml:space="preserve"> e 1999 fue intervenido por militares por corrupción y este año se declara Pakistán  en República Federal.</w:t>
            </w:r>
          </w:p>
          <w:p w14:paraId="1967172C"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t xml:space="preserve">Llega al poder el general </w:t>
            </w:r>
            <w:proofErr w:type="spellStart"/>
            <w:r w:rsidRPr="00F0146E">
              <w:rPr>
                <w:rFonts w:ascii="Arial Narrow" w:hAnsi="Arial Narrow" w:cs="Arial-BoldMT"/>
                <w:bCs/>
              </w:rPr>
              <w:t>Pervez</w:t>
            </w:r>
            <w:proofErr w:type="spellEnd"/>
            <w:r w:rsidRPr="00F0146E">
              <w:rPr>
                <w:rFonts w:ascii="Arial Narrow" w:hAnsi="Arial Narrow" w:cs="Arial-BoldMT"/>
                <w:bCs/>
              </w:rPr>
              <w:t xml:space="preserve"> </w:t>
            </w:r>
            <w:proofErr w:type="spellStart"/>
            <w:r w:rsidRPr="00F0146E">
              <w:rPr>
                <w:rFonts w:ascii="Arial Narrow" w:hAnsi="Arial Narrow" w:cs="Arial-BoldMT"/>
                <w:bCs/>
              </w:rPr>
              <w:t>Muscharraf</w:t>
            </w:r>
            <w:proofErr w:type="spellEnd"/>
            <w:r w:rsidRPr="00F0146E">
              <w:rPr>
                <w:rFonts w:ascii="Arial Narrow" w:hAnsi="Arial Narrow" w:cs="Arial-BoldMT"/>
                <w:bCs/>
              </w:rPr>
              <w:t xml:space="preserve"> como dictador y promete cambios para dejar el ejército y desarrollar un gobierno civil. En el 2007 asesinas a Bhutto en una manifestación Pública.</w:t>
            </w:r>
          </w:p>
          <w:p w14:paraId="22F0A39D"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BoldMT"/>
                <w:bCs/>
              </w:rPr>
              <w:t xml:space="preserve">En 2008 hubo elecciones y las ganó </w:t>
            </w:r>
            <w:proofErr w:type="spellStart"/>
            <w:r w:rsidRPr="00F0146E">
              <w:rPr>
                <w:rFonts w:ascii="Arial Narrow" w:hAnsi="Arial Narrow" w:cs="Arial-BoldMT"/>
                <w:bCs/>
              </w:rPr>
              <w:t>Asif</w:t>
            </w:r>
            <w:proofErr w:type="spellEnd"/>
            <w:r w:rsidRPr="00F0146E">
              <w:rPr>
                <w:rFonts w:ascii="Arial Narrow" w:hAnsi="Arial Narrow" w:cs="Arial-BoldMT"/>
                <w:bCs/>
              </w:rPr>
              <w:t xml:space="preserve"> Ali </w:t>
            </w:r>
            <w:proofErr w:type="spellStart"/>
            <w:r w:rsidRPr="00F0146E">
              <w:rPr>
                <w:rFonts w:ascii="Arial Narrow" w:hAnsi="Arial Narrow" w:cs="Arial-BoldMT"/>
                <w:bCs/>
              </w:rPr>
              <w:t>Zarduri</w:t>
            </w:r>
            <w:proofErr w:type="spellEnd"/>
            <w:r w:rsidRPr="00F0146E">
              <w:rPr>
                <w:rFonts w:ascii="Arial Narrow" w:hAnsi="Arial Narrow" w:cs="Arial-BoldMT"/>
                <w:bCs/>
              </w:rPr>
              <w:t xml:space="preserve"> viudo de Bhutto.</w:t>
            </w:r>
          </w:p>
        </w:tc>
      </w:tr>
      <w:tr w:rsidR="002E658F" w:rsidRPr="00F0146E" w14:paraId="01596767" w14:textId="77777777" w:rsidTr="00674918">
        <w:tc>
          <w:tcPr>
            <w:tcW w:w="10349" w:type="dxa"/>
            <w:gridSpan w:val="2"/>
            <w:shd w:val="clear" w:color="auto" w:fill="auto"/>
          </w:tcPr>
          <w:p w14:paraId="1142A5AE" w14:textId="77777777" w:rsidR="002E658F" w:rsidRPr="00F0146E" w:rsidRDefault="002E658F" w:rsidP="00674918">
            <w:pPr>
              <w:pStyle w:val="Sinespaciado"/>
              <w:jc w:val="both"/>
              <w:rPr>
                <w:rFonts w:ascii="Arial Narrow" w:hAnsi="Arial Narrow" w:cs="ArialMT"/>
                <w:b/>
                <w:u w:val="single"/>
              </w:rPr>
            </w:pPr>
            <w:r w:rsidRPr="00F0146E">
              <w:rPr>
                <w:rFonts w:ascii="Arial Narrow" w:hAnsi="Arial Narrow" w:cs="ArialMT"/>
                <w:b/>
                <w:u w:val="single"/>
              </w:rPr>
              <w:lastRenderedPageBreak/>
              <w:t>Palestina</w:t>
            </w:r>
          </w:p>
          <w:p w14:paraId="44DAC433"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En 1945, después de la 2da Guerra Mundial y el holocausto nazi, miles de judíos liberados de los campos de concentración  en Europa, reclamaban su derecho a regresar a su patria, desde que fueron expulsados en la época del Imperio Romano.</w:t>
            </w:r>
          </w:p>
          <w:p w14:paraId="17A5B704"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El territorio Palestino había sido administrado por los británicos desde la ¡era guerra Mundial y negaban aceptar a los judíos.</w:t>
            </w:r>
          </w:p>
          <w:p w14:paraId="4B6AC9CD"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Los judíos  radicales iniciaron actos terroristas exigiendo un estado Judío en Palestina.</w:t>
            </w:r>
          </w:p>
          <w:p w14:paraId="5ACCA3E6"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Las ONU en 1947 acordó la división del territorio palestino e dos zonas: una judía y la otra musulmana. Cada región formaría un Estado Independiente. La capital, Jerusalén, importante para ambas culturas quedaría bajo el control internacional, porque  además es importante para el mundo cristiano.</w:t>
            </w:r>
          </w:p>
          <w:p w14:paraId="77B89401"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Esta situación satisfizo a los judíos pero los palestinos no.</w:t>
            </w:r>
          </w:p>
          <w:p w14:paraId="7F12E850"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 xml:space="preserve">En 1948 nace el Estado de Israel, invadiendo el territorio palestino ante la el abandono de los británicos y emprendiendo un apolítica bélica, considerado injusto por la comunidad internacional. </w:t>
            </w:r>
          </w:p>
          <w:p w14:paraId="1367524E"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.Puntos centrales del Conflicto Israelí-Palestina: estatus de Jerusalén, regreso de los refugiados palestinos y el retiro desde los asentamientos judíos.</w:t>
            </w:r>
          </w:p>
          <w:p w14:paraId="7DCD3CF2"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 xml:space="preserve">Inmediatamente que Israel se proclamara como Estado, otros países le declararon la guerra como: Egipto, Líbano, Jordania y Arabia Saudita. </w:t>
            </w:r>
          </w:p>
          <w:p w14:paraId="45A7FC1C"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Estados Unidos apoya a Israel con armas y dinero.</w:t>
            </w:r>
          </w:p>
          <w:p w14:paraId="587FA319"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Los dirigentes nacionalistas árabes, reforzados posteriormente por el fundamentalismo islámico, se han mostrado como líderes del mundo árabe, contra el imperialismo occidental y el sionismo judío.</w:t>
            </w:r>
          </w:p>
          <w:p w14:paraId="33A0E99F"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 xml:space="preserve">Conflictos bélicos de 1949 a 1973: Guerra  por la franja de Gaza (1948-49), Crisis de Suez (1956), Guerra de los Seis Días (1967) y la Guerra de  </w:t>
            </w:r>
            <w:proofErr w:type="spellStart"/>
            <w:r w:rsidRPr="00F0146E">
              <w:rPr>
                <w:rFonts w:ascii="Arial Narrow" w:hAnsi="Arial Narrow" w:cs="ArialMT"/>
              </w:rPr>
              <w:t>Yom</w:t>
            </w:r>
            <w:proofErr w:type="spellEnd"/>
            <w:r w:rsidRPr="00F0146E">
              <w:rPr>
                <w:rFonts w:ascii="Arial Narrow" w:hAnsi="Arial Narrow" w:cs="ArialMT"/>
              </w:rPr>
              <w:t xml:space="preserve"> </w:t>
            </w:r>
            <w:proofErr w:type="spellStart"/>
            <w:r w:rsidRPr="00F0146E">
              <w:rPr>
                <w:rFonts w:ascii="Arial Narrow" w:hAnsi="Arial Narrow" w:cs="ArialMT"/>
              </w:rPr>
              <w:t>Kippur</w:t>
            </w:r>
            <w:proofErr w:type="spellEnd"/>
            <w:r w:rsidRPr="00F0146E">
              <w:rPr>
                <w:rFonts w:ascii="Arial Narrow" w:hAnsi="Arial Narrow" w:cs="ArialMT"/>
              </w:rPr>
              <w:t xml:space="preserve"> (1973), también en  1982 y  1987 </w:t>
            </w:r>
          </w:p>
          <w:p w14:paraId="3F2F560C"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En el 2005 con el asesinato del  Isaac Rabin ministro judío que con  Yasser Arafat  líder de la OLP, habían creado un plan de paz, fracasó el único intento de paz en la zona.</w:t>
            </w:r>
          </w:p>
          <w:p w14:paraId="1604E9AC"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Con el asesinato de Rabin el proceso de paz se detuvo. Continuando los ataques suicidas de palestinos y las violentas represalias de los israelitas.</w:t>
            </w:r>
          </w:p>
          <w:p w14:paraId="558520C2"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En los últimos años y con la muerte de Arafat, la construcción de un muro y los ataques el conflicto no tiene señales de terminar.</w:t>
            </w:r>
          </w:p>
          <w:p w14:paraId="6F4691EF" w14:textId="77777777" w:rsidR="002E658F" w:rsidRPr="00F0146E" w:rsidRDefault="002E658F" w:rsidP="00674918">
            <w:pPr>
              <w:pStyle w:val="Sinespaciado"/>
              <w:jc w:val="both"/>
              <w:rPr>
                <w:rFonts w:ascii="Arial Narrow" w:hAnsi="Arial Narrow" w:cs="ArialMT"/>
                <w:u w:val="single"/>
              </w:rPr>
            </w:pPr>
            <w:r w:rsidRPr="00F0146E">
              <w:rPr>
                <w:rFonts w:ascii="Arial Narrow" w:hAnsi="Arial Narrow" w:cs="ArialMT"/>
              </w:rPr>
              <w:t xml:space="preserve">Entre las organizaciones contra Israel están: </w:t>
            </w:r>
            <w:proofErr w:type="spellStart"/>
            <w:r w:rsidRPr="00F0146E">
              <w:rPr>
                <w:rFonts w:ascii="Arial Narrow" w:hAnsi="Arial Narrow" w:cs="ArialMT"/>
              </w:rPr>
              <w:t>Hamàs</w:t>
            </w:r>
            <w:proofErr w:type="spellEnd"/>
            <w:r w:rsidRPr="00F0146E">
              <w:rPr>
                <w:rFonts w:ascii="Arial Narrow" w:hAnsi="Arial Narrow" w:cs="ArialMT"/>
              </w:rPr>
              <w:t>, Yihad Islámico, Septiembre negro; frente popular para la liberación de Palestina y frente democrático para la Libre nación Palestina.</w:t>
            </w:r>
          </w:p>
        </w:tc>
      </w:tr>
    </w:tbl>
    <w:p w14:paraId="5DE08B58" w14:textId="77777777" w:rsidR="002E658F" w:rsidRPr="00F0146E" w:rsidRDefault="002E658F" w:rsidP="002E658F">
      <w:pPr>
        <w:pStyle w:val="Sinespaciado"/>
        <w:jc w:val="both"/>
        <w:rPr>
          <w:rFonts w:ascii="Arial Narrow" w:hAnsi="Arial Narrow" w:cs="Arial-BoldMT"/>
          <w:bCs/>
        </w:rPr>
      </w:pPr>
    </w:p>
    <w:p w14:paraId="0A4EA044" w14:textId="77777777" w:rsidR="002E658F" w:rsidRDefault="002E658F" w:rsidP="002E658F">
      <w:pPr>
        <w:pStyle w:val="Sinespaciado"/>
        <w:jc w:val="both"/>
        <w:rPr>
          <w:rFonts w:ascii="Arial Narrow" w:hAnsi="Arial Narrow" w:cs="Arial-BoldMT"/>
          <w:bCs/>
        </w:rPr>
      </w:pPr>
    </w:p>
    <w:p w14:paraId="056701DC" w14:textId="77777777" w:rsidR="00F0146E" w:rsidRPr="00F0146E" w:rsidRDefault="00F0146E" w:rsidP="002E658F">
      <w:pPr>
        <w:pStyle w:val="Sinespaciado"/>
        <w:jc w:val="both"/>
        <w:rPr>
          <w:rFonts w:ascii="Arial Narrow" w:hAnsi="Arial Narrow" w:cs="Arial-BoldMT"/>
          <w:bCs/>
        </w:rPr>
      </w:pPr>
    </w:p>
    <w:p w14:paraId="5BBF0E64" w14:textId="77777777" w:rsidR="002E658F" w:rsidRPr="00F0146E" w:rsidRDefault="002E658F" w:rsidP="002E658F">
      <w:pPr>
        <w:pStyle w:val="Sinespaciado"/>
        <w:jc w:val="both"/>
        <w:rPr>
          <w:rFonts w:ascii="Arial Narrow" w:hAnsi="Arial Narrow" w:cs="Arial-BoldMT"/>
          <w:bCs/>
        </w:rPr>
      </w:pPr>
    </w:p>
    <w:tbl>
      <w:tblPr>
        <w:tblW w:w="10774" w:type="dxa"/>
        <w:tblInd w:w="-885"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4A0" w:firstRow="1" w:lastRow="0" w:firstColumn="1" w:lastColumn="0" w:noHBand="0" w:noVBand="1"/>
      </w:tblPr>
      <w:tblGrid>
        <w:gridCol w:w="10774"/>
      </w:tblGrid>
      <w:tr w:rsidR="002E658F" w:rsidRPr="00F0146E" w14:paraId="1B6325D1" w14:textId="77777777" w:rsidTr="00674918">
        <w:trPr>
          <w:trHeight w:val="470"/>
        </w:trPr>
        <w:tc>
          <w:tcPr>
            <w:tcW w:w="10774" w:type="dxa"/>
            <w:shd w:val="clear" w:color="auto" w:fill="auto"/>
          </w:tcPr>
          <w:p w14:paraId="4B97F861" w14:textId="77777777" w:rsidR="002E658F" w:rsidRPr="00F0146E" w:rsidRDefault="002E658F" w:rsidP="00674918">
            <w:pPr>
              <w:pStyle w:val="Sinespaciado"/>
              <w:jc w:val="both"/>
              <w:rPr>
                <w:rFonts w:ascii="Arial Narrow" w:hAnsi="Arial Narrow" w:cs="Arial-BoldMT"/>
                <w:b/>
                <w:bCs/>
                <w:caps/>
              </w:rPr>
            </w:pPr>
            <w:r w:rsidRPr="00F0146E">
              <w:rPr>
                <w:rFonts w:ascii="Arial Narrow" w:hAnsi="Arial Narrow" w:cs="Arial-BoldMT"/>
                <w:b/>
                <w:bCs/>
                <w:caps/>
              </w:rPr>
              <w:lastRenderedPageBreak/>
              <w:t>5-Regímenes Políticos  pluripartidistas y unipartidistas</w:t>
            </w:r>
          </w:p>
          <w:p w14:paraId="20208A37" w14:textId="77777777" w:rsidR="002E658F" w:rsidRPr="00F0146E" w:rsidRDefault="002E658F" w:rsidP="00674918">
            <w:pPr>
              <w:pStyle w:val="Sinespaciado"/>
              <w:jc w:val="both"/>
              <w:rPr>
                <w:rFonts w:ascii="Arial Narrow" w:hAnsi="Arial Narrow" w:cs="Arial-BoldMT"/>
                <w:bCs/>
                <w:caps/>
              </w:rPr>
            </w:pPr>
          </w:p>
        </w:tc>
      </w:tr>
      <w:tr w:rsidR="002E658F" w:rsidRPr="00F0146E" w14:paraId="32C2EC66" w14:textId="77777777" w:rsidTr="00674918">
        <w:trPr>
          <w:trHeight w:val="470"/>
        </w:trPr>
        <w:tc>
          <w:tcPr>
            <w:tcW w:w="10774" w:type="dxa"/>
            <w:shd w:val="clear" w:color="auto" w:fill="auto"/>
          </w:tcPr>
          <w:p w14:paraId="45AE817E"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
                <w:bCs/>
              </w:rPr>
              <w:t>Características:</w:t>
            </w:r>
            <w:r w:rsidRPr="00F0146E">
              <w:rPr>
                <w:rFonts w:ascii="Arial Narrow" w:hAnsi="Arial Narrow" w:cs="Arial-BoldMT"/>
                <w:bCs/>
              </w:rPr>
              <w:t xml:space="preserve"> En los diferentes países del mundo, un grupo de ciudadanos se organizan bajo ciertas ideas, ciertas maneras de pensar o ideologías, en partidos políticos, su propósito es llegar al poder de un Estado o influir en el con sus doctrinas. </w:t>
            </w:r>
          </w:p>
          <w:p w14:paraId="52AA8BF3"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t xml:space="preserve">Estos se divido en  dos: </w:t>
            </w:r>
          </w:p>
          <w:p w14:paraId="73C7C68F"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t xml:space="preserve">a- Los regímenes </w:t>
            </w:r>
            <w:r w:rsidRPr="00F0146E">
              <w:rPr>
                <w:rFonts w:ascii="Arial Narrow" w:hAnsi="Arial Narrow" w:cs="Arial-BoldMT"/>
                <w:bCs/>
                <w:u w:val="single"/>
              </w:rPr>
              <w:t>pluripartidistas</w:t>
            </w:r>
            <w:r w:rsidRPr="00F0146E">
              <w:rPr>
                <w:rFonts w:ascii="Arial Narrow" w:hAnsi="Arial Narrow" w:cs="Arial-BoldMT"/>
                <w:bCs/>
              </w:rPr>
              <w:t>, donde dos o varios partidos políticos, en igualdad de oportunidades, participan del acontecer político del Estado.</w:t>
            </w:r>
          </w:p>
          <w:p w14:paraId="5219619F"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BoldMT"/>
                <w:bCs/>
              </w:rPr>
              <w:t xml:space="preserve">b-En los regímenes </w:t>
            </w:r>
            <w:r w:rsidRPr="00F0146E">
              <w:rPr>
                <w:rFonts w:ascii="Arial Narrow" w:hAnsi="Arial Narrow" w:cs="Arial-BoldMT"/>
                <w:bCs/>
                <w:u w:val="single"/>
              </w:rPr>
              <w:t>unipartidistas</w:t>
            </w:r>
            <w:r w:rsidRPr="00F0146E">
              <w:rPr>
                <w:rFonts w:ascii="Arial Narrow" w:hAnsi="Arial Narrow" w:cs="Arial-BoldMT"/>
                <w:bCs/>
              </w:rPr>
              <w:t xml:space="preserve"> es cuando un partido único tiene el poder del estado, sin dar cabida a partidos de oposición. En este caso es la dictadura de partido el estado es dictatorial.</w:t>
            </w:r>
          </w:p>
        </w:tc>
      </w:tr>
      <w:tr w:rsidR="002E658F" w:rsidRPr="00F0146E" w14:paraId="0F64B8FC" w14:textId="77777777" w:rsidTr="00674918">
        <w:trPr>
          <w:trHeight w:val="470"/>
        </w:trPr>
        <w:tc>
          <w:tcPr>
            <w:tcW w:w="10774" w:type="dxa"/>
            <w:shd w:val="clear" w:color="auto" w:fill="auto"/>
          </w:tcPr>
          <w:p w14:paraId="7AF3E483" w14:textId="77777777" w:rsidR="002E658F" w:rsidRPr="00F0146E" w:rsidRDefault="002E658F" w:rsidP="00674918">
            <w:pPr>
              <w:pStyle w:val="Sinespaciado"/>
              <w:jc w:val="both"/>
              <w:rPr>
                <w:rFonts w:ascii="Arial Narrow" w:hAnsi="Arial Narrow" w:cs="ArialMT"/>
                <w:b/>
                <w:u w:val="single"/>
              </w:rPr>
            </w:pPr>
            <w:r w:rsidRPr="00F0146E">
              <w:rPr>
                <w:rFonts w:ascii="Arial Narrow" w:hAnsi="Arial Narrow" w:cs="ArialMT"/>
                <w:b/>
                <w:u w:val="single"/>
              </w:rPr>
              <w:t>Cuba a partir de la Revolución de 1959</w:t>
            </w:r>
          </w:p>
          <w:p w14:paraId="79925F29" w14:textId="77777777" w:rsidR="002E658F" w:rsidRPr="00F0146E" w:rsidRDefault="002E658F" w:rsidP="00674918">
            <w:pPr>
              <w:pStyle w:val="NormalWeb"/>
              <w:rPr>
                <w:rFonts w:ascii="Arial Narrow" w:hAnsi="Arial Narrow"/>
                <w:sz w:val="22"/>
                <w:szCs w:val="22"/>
              </w:rPr>
            </w:pPr>
            <w:r w:rsidRPr="00F0146E">
              <w:rPr>
                <w:rFonts w:ascii="Arial Narrow" w:hAnsi="Arial Narrow"/>
                <w:b/>
                <w:bCs/>
                <w:sz w:val="22"/>
                <w:szCs w:val="22"/>
              </w:rPr>
              <w:t>Revolución Cubana.</w:t>
            </w:r>
            <w:r w:rsidRPr="00F0146E">
              <w:rPr>
                <w:rFonts w:ascii="Arial Narrow" w:hAnsi="Arial Narrow"/>
                <w:sz w:val="22"/>
                <w:szCs w:val="22"/>
              </w:rPr>
              <w:t xml:space="preserve"> Es un proceso revolucionario que comienza a gestarse desde fines del </w:t>
            </w:r>
            <w:hyperlink r:id="rId7" w:tooltip="Siglo XIX" w:history="1">
              <w:r w:rsidRPr="00F0146E">
                <w:rPr>
                  <w:rStyle w:val="Hipervnculo"/>
                  <w:rFonts w:ascii="Arial Narrow" w:hAnsi="Arial Narrow"/>
                  <w:sz w:val="22"/>
                  <w:szCs w:val="22"/>
                </w:rPr>
                <w:t>siglo XIX</w:t>
              </w:r>
            </w:hyperlink>
            <w:r w:rsidRPr="00F0146E">
              <w:rPr>
                <w:rFonts w:ascii="Arial Narrow" w:hAnsi="Arial Narrow"/>
                <w:sz w:val="22"/>
                <w:szCs w:val="22"/>
              </w:rPr>
              <w:t xml:space="preserve">, cuando se produce el intento frustrado por parte de los mambises, frente al régimen español, por lograr la </w:t>
            </w:r>
            <w:hyperlink r:id="rId8" w:tooltip="Guerra de Independencia en Cuba" w:history="1">
              <w:r w:rsidRPr="00F0146E">
                <w:rPr>
                  <w:rStyle w:val="Hipervnculo"/>
                  <w:rFonts w:ascii="Arial Narrow" w:hAnsi="Arial Narrow"/>
                  <w:sz w:val="22"/>
                  <w:szCs w:val="22"/>
                </w:rPr>
                <w:t>Independencia de Cuba</w:t>
              </w:r>
            </w:hyperlink>
            <w:r w:rsidRPr="00F0146E">
              <w:rPr>
                <w:rFonts w:ascii="Arial Narrow" w:hAnsi="Arial Narrow"/>
                <w:sz w:val="22"/>
                <w:szCs w:val="22"/>
              </w:rPr>
              <w:t xml:space="preserve">, en el cual tuvo una importante participación el </w:t>
            </w:r>
            <w:hyperlink r:id="rId9" w:tooltip="Ejército Libertador" w:history="1">
              <w:r w:rsidRPr="00F0146E">
                <w:rPr>
                  <w:rStyle w:val="Hipervnculo"/>
                  <w:rFonts w:ascii="Arial Narrow" w:hAnsi="Arial Narrow"/>
                  <w:sz w:val="22"/>
                  <w:szCs w:val="22"/>
                </w:rPr>
                <w:t>Ejército Libertador</w:t>
              </w:r>
            </w:hyperlink>
            <w:r w:rsidRPr="00F0146E">
              <w:rPr>
                <w:rFonts w:ascii="Arial Narrow" w:hAnsi="Arial Narrow"/>
                <w:sz w:val="22"/>
                <w:szCs w:val="22"/>
              </w:rPr>
              <w:t xml:space="preserve">. Dejando éste su ejemplo de patriotismo y valentía, que fueron heredados por la joven generación de mediados del </w:t>
            </w:r>
            <w:hyperlink r:id="rId10" w:tooltip="Siglo XX" w:history="1">
              <w:r w:rsidRPr="00F0146E">
                <w:rPr>
                  <w:rStyle w:val="Hipervnculo"/>
                  <w:rFonts w:ascii="Arial Narrow" w:hAnsi="Arial Narrow"/>
                  <w:sz w:val="22"/>
                  <w:szCs w:val="22"/>
                </w:rPr>
                <w:t>siglo XX</w:t>
              </w:r>
            </w:hyperlink>
            <w:r w:rsidRPr="00F0146E">
              <w:rPr>
                <w:rFonts w:ascii="Arial Narrow" w:hAnsi="Arial Narrow"/>
                <w:sz w:val="22"/>
                <w:szCs w:val="22"/>
              </w:rPr>
              <w:t xml:space="preserve">, que encabezada por </w:t>
            </w:r>
            <w:hyperlink r:id="rId11" w:tooltip="Fidel Castro" w:history="1">
              <w:r w:rsidRPr="00F0146E">
                <w:rPr>
                  <w:rStyle w:val="Hipervnculo"/>
                  <w:rFonts w:ascii="Arial Narrow" w:hAnsi="Arial Narrow"/>
                  <w:sz w:val="22"/>
                  <w:szCs w:val="22"/>
                </w:rPr>
                <w:t>Fidel Castro</w:t>
              </w:r>
            </w:hyperlink>
            <w:r w:rsidRPr="00F0146E">
              <w:rPr>
                <w:rFonts w:ascii="Arial Narrow" w:hAnsi="Arial Narrow"/>
                <w:sz w:val="22"/>
                <w:szCs w:val="22"/>
              </w:rPr>
              <w:t xml:space="preserve">, al mando del </w:t>
            </w:r>
            <w:hyperlink r:id="rId12" w:tooltip="Ejército Rebelde" w:history="1">
              <w:r w:rsidRPr="00F0146E">
                <w:rPr>
                  <w:rStyle w:val="Hipervnculo"/>
                  <w:rFonts w:ascii="Arial Narrow" w:hAnsi="Arial Narrow"/>
                  <w:sz w:val="22"/>
                  <w:szCs w:val="22"/>
                </w:rPr>
                <w:t>Ejército Rebelde</w:t>
              </w:r>
            </w:hyperlink>
            <w:r w:rsidRPr="00F0146E">
              <w:rPr>
                <w:rFonts w:ascii="Arial Narrow" w:hAnsi="Arial Narrow"/>
                <w:sz w:val="22"/>
                <w:szCs w:val="22"/>
              </w:rPr>
              <w:t xml:space="preserve"> y, manejando una nueva estrategia de lucha armada contra la dictadura del momento, condujo al triunfo revolucionario de </w:t>
            </w:r>
            <w:hyperlink r:id="rId13" w:tooltip="1959" w:history="1">
              <w:r w:rsidRPr="00F0146E">
                <w:rPr>
                  <w:rStyle w:val="Hipervnculo"/>
                  <w:rFonts w:ascii="Arial Narrow" w:hAnsi="Arial Narrow"/>
                  <w:sz w:val="22"/>
                  <w:szCs w:val="22"/>
                </w:rPr>
                <w:t>1959</w:t>
              </w:r>
            </w:hyperlink>
            <w:r w:rsidRPr="00F0146E">
              <w:rPr>
                <w:rFonts w:ascii="Arial Narrow" w:hAnsi="Arial Narrow"/>
                <w:sz w:val="22"/>
                <w:szCs w:val="22"/>
              </w:rPr>
              <w:t>, a partir del cual, y durante más de 50 años, se ha mantenido la capacidad de resistencia del pueblo cubano, la inteligencia y la habilidad de la dirección revolucionaria, además de la justeza de la lucha de este país por su independencia.</w:t>
            </w:r>
          </w:p>
          <w:p w14:paraId="7F59A58C" w14:textId="77777777" w:rsidR="002E658F" w:rsidRPr="00F0146E" w:rsidRDefault="002E658F" w:rsidP="00674918">
            <w:pPr>
              <w:pStyle w:val="NormalWeb"/>
              <w:rPr>
                <w:rFonts w:ascii="Arial Narrow" w:hAnsi="Arial Narrow"/>
                <w:sz w:val="22"/>
                <w:szCs w:val="22"/>
              </w:rPr>
            </w:pPr>
            <w:r w:rsidRPr="00F0146E">
              <w:rPr>
                <w:rFonts w:ascii="Arial Narrow" w:hAnsi="Arial Narrow"/>
                <w:sz w:val="22"/>
                <w:szCs w:val="22"/>
              </w:rPr>
              <w:t xml:space="preserve">En </w:t>
            </w:r>
            <w:hyperlink r:id="rId14" w:tooltip="1959" w:history="1">
              <w:r w:rsidRPr="00F0146E">
                <w:rPr>
                  <w:rStyle w:val="Hipervnculo"/>
                  <w:rFonts w:ascii="Arial Narrow" w:hAnsi="Arial Narrow"/>
                  <w:sz w:val="22"/>
                  <w:szCs w:val="22"/>
                </w:rPr>
                <w:t>1959</w:t>
              </w:r>
            </w:hyperlink>
            <w:r w:rsidRPr="00F0146E">
              <w:rPr>
                <w:rFonts w:ascii="Arial Narrow" w:hAnsi="Arial Narrow"/>
                <w:sz w:val="22"/>
                <w:szCs w:val="22"/>
              </w:rPr>
              <w:t xml:space="preserve">, el Gobierno Revolucionario comenzó a promulgar una serie de decretos polémicos que finalmente llevarían a la eliminación total de la gran y mediana </w:t>
            </w:r>
            <w:hyperlink r:id="rId15" w:tooltip="Propiedad privada" w:history="1">
              <w:r w:rsidRPr="00F0146E">
                <w:rPr>
                  <w:rStyle w:val="Hipervnculo"/>
                  <w:rFonts w:ascii="Arial Narrow" w:hAnsi="Arial Narrow"/>
                  <w:sz w:val="22"/>
                  <w:szCs w:val="22"/>
                </w:rPr>
                <w:t>propiedad privada</w:t>
              </w:r>
            </w:hyperlink>
            <w:r w:rsidRPr="00F0146E">
              <w:rPr>
                <w:rFonts w:ascii="Arial Narrow" w:hAnsi="Arial Narrow"/>
                <w:sz w:val="22"/>
                <w:szCs w:val="22"/>
              </w:rPr>
              <w:t xml:space="preserve">, garantizando propiedad solo sobre inmuebles particulares, bienes de carácter personal y pequeños negocios que no aparecen reflejados claramente en la </w:t>
            </w:r>
            <w:hyperlink r:id="rId16" w:tooltip="Constitución de 1976 (aún no redactado)" w:history="1">
              <w:r w:rsidRPr="00F0146E">
                <w:rPr>
                  <w:rStyle w:val="Hipervnculo"/>
                  <w:rFonts w:ascii="Arial Narrow" w:hAnsi="Arial Narrow"/>
                  <w:sz w:val="22"/>
                  <w:szCs w:val="22"/>
                </w:rPr>
                <w:t>constitución de 1976</w:t>
              </w:r>
            </w:hyperlink>
            <w:r w:rsidRPr="00F0146E">
              <w:rPr>
                <w:rFonts w:ascii="Arial Narrow" w:hAnsi="Arial Narrow"/>
                <w:sz w:val="22"/>
                <w:szCs w:val="22"/>
              </w:rPr>
              <w:t xml:space="preserve">, pero que se permite tener a los cubanos, esto siempre que no excedan cierta cantidad de bienes dictada por el gobierno. El </w:t>
            </w:r>
            <w:hyperlink r:id="rId17" w:tooltip="17 de mayo" w:history="1">
              <w:r w:rsidRPr="00F0146E">
                <w:rPr>
                  <w:rStyle w:val="Hipervnculo"/>
                  <w:rFonts w:ascii="Arial Narrow" w:hAnsi="Arial Narrow"/>
                  <w:sz w:val="22"/>
                  <w:szCs w:val="22"/>
                </w:rPr>
                <w:t>17 de mayo</w:t>
              </w:r>
            </w:hyperlink>
            <w:r w:rsidRPr="00F0146E">
              <w:rPr>
                <w:rFonts w:ascii="Arial Narrow" w:hAnsi="Arial Narrow"/>
                <w:sz w:val="22"/>
                <w:szCs w:val="22"/>
              </w:rPr>
              <w:t xml:space="preserve"> de </w:t>
            </w:r>
            <w:hyperlink r:id="rId18" w:tooltip="1959" w:history="1">
              <w:r w:rsidRPr="00F0146E">
                <w:rPr>
                  <w:rStyle w:val="Hipervnculo"/>
                  <w:rFonts w:ascii="Arial Narrow" w:hAnsi="Arial Narrow"/>
                  <w:sz w:val="22"/>
                  <w:szCs w:val="22"/>
                </w:rPr>
                <w:t>1959</w:t>
              </w:r>
            </w:hyperlink>
            <w:r w:rsidRPr="00F0146E">
              <w:rPr>
                <w:rFonts w:ascii="Arial Narrow" w:hAnsi="Arial Narrow"/>
                <w:sz w:val="22"/>
                <w:szCs w:val="22"/>
              </w:rPr>
              <w:t xml:space="preserve"> se aprobó la ley de </w:t>
            </w:r>
            <w:hyperlink r:id="rId19" w:tooltip="Reforma agraria" w:history="1">
              <w:r w:rsidRPr="00F0146E">
                <w:rPr>
                  <w:rStyle w:val="Hipervnculo"/>
                  <w:rFonts w:ascii="Arial Narrow" w:hAnsi="Arial Narrow"/>
                  <w:sz w:val="22"/>
                  <w:szCs w:val="22"/>
                </w:rPr>
                <w:t>reforma agraria</w:t>
              </w:r>
            </w:hyperlink>
            <w:r w:rsidRPr="00F0146E">
              <w:rPr>
                <w:rFonts w:ascii="Arial Narrow" w:hAnsi="Arial Narrow"/>
                <w:sz w:val="22"/>
                <w:szCs w:val="22"/>
              </w:rPr>
              <w:t xml:space="preserve"> y de creación del </w:t>
            </w:r>
            <w:hyperlink r:id="rId20" w:tooltip="Instituto Nacional de Reforma Agraria (Cuba)" w:history="1">
              <w:r w:rsidRPr="00F0146E">
                <w:rPr>
                  <w:rStyle w:val="Hipervnculo"/>
                  <w:rFonts w:ascii="Arial Narrow" w:hAnsi="Arial Narrow"/>
                  <w:sz w:val="22"/>
                  <w:szCs w:val="22"/>
                </w:rPr>
                <w:t>Instituto Nacional de la Reforma Agraria</w:t>
              </w:r>
            </w:hyperlink>
            <w:r w:rsidRPr="00F0146E">
              <w:rPr>
                <w:rFonts w:ascii="Arial Narrow" w:hAnsi="Arial Narrow"/>
                <w:sz w:val="22"/>
                <w:szCs w:val="22"/>
              </w:rPr>
              <w:t xml:space="preserve"> (INRA) que se convertiría en el basamento legal para la 1ra</w:t>
            </w:r>
            <w:hyperlink r:id="rId21" w:anchor="cite_note-21" w:history="1">
              <w:r w:rsidRPr="00F0146E">
                <w:rPr>
                  <w:rStyle w:val="corchete-llamada1"/>
                  <w:rFonts w:ascii="Arial Narrow" w:hAnsi="Arial Narrow"/>
                  <w:sz w:val="22"/>
                  <w:szCs w:val="22"/>
                  <w:vertAlign w:val="superscript"/>
                </w:rPr>
                <w:t>[</w:t>
              </w:r>
              <w:r w:rsidRPr="00F0146E">
                <w:rPr>
                  <w:rStyle w:val="Hipervnculo"/>
                  <w:rFonts w:ascii="Arial Narrow" w:hAnsi="Arial Narrow"/>
                  <w:sz w:val="22"/>
                  <w:szCs w:val="22"/>
                  <w:vertAlign w:val="superscript"/>
                </w:rPr>
                <w:t>22</w:t>
              </w:r>
              <w:r w:rsidRPr="00F0146E">
                <w:rPr>
                  <w:rStyle w:val="corchete-llamada1"/>
                  <w:rFonts w:ascii="Arial Narrow" w:hAnsi="Arial Narrow"/>
                  <w:sz w:val="22"/>
                  <w:szCs w:val="22"/>
                  <w:vertAlign w:val="superscript"/>
                </w:rPr>
                <w:t>]</w:t>
              </w:r>
            </w:hyperlink>
            <w:r w:rsidRPr="00F0146E">
              <w:rPr>
                <w:rFonts w:ascii="Arial Narrow" w:hAnsi="Arial Narrow"/>
                <w:sz w:val="22"/>
                <w:szCs w:val="22"/>
              </w:rPr>
              <w:t xml:space="preserve"> y la </w:t>
            </w:r>
            <w:hyperlink r:id="rId22" w:tooltip="Segunda" w:history="1">
              <w:r w:rsidRPr="00F0146E">
                <w:rPr>
                  <w:rStyle w:val="Hipervnculo"/>
                  <w:rFonts w:ascii="Arial Narrow" w:hAnsi="Arial Narrow"/>
                  <w:sz w:val="22"/>
                  <w:szCs w:val="22"/>
                </w:rPr>
                <w:t>Segunda Ley de Reforma Agraria de Cuba</w:t>
              </w:r>
            </w:hyperlink>
            <w:r w:rsidRPr="00F0146E">
              <w:rPr>
                <w:rFonts w:ascii="Arial Narrow" w:hAnsi="Arial Narrow"/>
                <w:sz w:val="22"/>
                <w:szCs w:val="22"/>
              </w:rPr>
              <w:t xml:space="preserve">. Se abrió entonces un proceso de expropiaciones y nacionalizaciones que afectaron fuertemente a la clase alta y a las empresas estadounidenses. Esto fue mal recibido por el gobierno estadounidense, que incluso desde antes del triunfo comenzó a tener su </w:t>
            </w:r>
            <w:hyperlink r:id="rId23" w:tooltip="Diferendo Estados Unidos-Cuba (aún no redactado)" w:history="1">
              <w:r w:rsidRPr="00F0146E">
                <w:rPr>
                  <w:rStyle w:val="Hipervnculo"/>
                  <w:rFonts w:ascii="Arial Narrow" w:hAnsi="Arial Narrow"/>
                  <w:sz w:val="22"/>
                  <w:szCs w:val="22"/>
                </w:rPr>
                <w:t>diferendo</w:t>
              </w:r>
            </w:hyperlink>
            <w:r w:rsidRPr="00F0146E">
              <w:rPr>
                <w:rFonts w:ascii="Arial Narrow" w:hAnsi="Arial Narrow"/>
                <w:sz w:val="22"/>
                <w:szCs w:val="22"/>
              </w:rPr>
              <w:t xml:space="preserve"> con la lucha cubana.</w:t>
            </w:r>
            <w:hyperlink r:id="rId24" w:anchor="cite_note-22" w:history="1">
              <w:r w:rsidRPr="00F0146E">
                <w:rPr>
                  <w:rStyle w:val="corchete-llamada1"/>
                  <w:rFonts w:ascii="Arial Narrow" w:hAnsi="Arial Narrow"/>
                  <w:sz w:val="22"/>
                  <w:szCs w:val="22"/>
                  <w:vertAlign w:val="superscript"/>
                </w:rPr>
                <w:t>[</w:t>
              </w:r>
              <w:r w:rsidRPr="00F0146E">
                <w:rPr>
                  <w:rStyle w:val="Hipervnculo"/>
                  <w:rFonts w:ascii="Arial Narrow" w:hAnsi="Arial Narrow"/>
                  <w:sz w:val="22"/>
                  <w:szCs w:val="22"/>
                  <w:vertAlign w:val="superscript"/>
                </w:rPr>
                <w:t>23</w:t>
              </w:r>
              <w:r w:rsidRPr="00F0146E">
                <w:rPr>
                  <w:rStyle w:val="corchete-llamada1"/>
                  <w:rFonts w:ascii="Arial Narrow" w:hAnsi="Arial Narrow"/>
                  <w:sz w:val="22"/>
                  <w:szCs w:val="22"/>
                  <w:vertAlign w:val="superscript"/>
                </w:rPr>
                <w:t>]</w:t>
              </w:r>
            </w:hyperlink>
            <w:r w:rsidRPr="00F0146E">
              <w:rPr>
                <w:rFonts w:ascii="Arial Narrow" w:hAnsi="Arial Narrow"/>
                <w:sz w:val="22"/>
                <w:szCs w:val="22"/>
              </w:rPr>
              <w:t xml:space="preserve"> </w:t>
            </w:r>
            <w:hyperlink r:id="rId25" w:anchor="cite_note-23" w:history="1">
              <w:r w:rsidRPr="00F0146E">
                <w:rPr>
                  <w:rStyle w:val="corchete-llamada1"/>
                  <w:rFonts w:ascii="Arial Narrow" w:hAnsi="Arial Narrow"/>
                  <w:sz w:val="22"/>
                  <w:szCs w:val="22"/>
                  <w:vertAlign w:val="superscript"/>
                </w:rPr>
                <w:t>[</w:t>
              </w:r>
              <w:r w:rsidRPr="00F0146E">
                <w:rPr>
                  <w:rStyle w:val="Hipervnculo"/>
                  <w:rFonts w:ascii="Arial Narrow" w:hAnsi="Arial Narrow"/>
                  <w:sz w:val="22"/>
                  <w:szCs w:val="22"/>
                  <w:vertAlign w:val="superscript"/>
                </w:rPr>
                <w:t>24</w:t>
              </w:r>
              <w:r w:rsidRPr="00F0146E">
                <w:rPr>
                  <w:rStyle w:val="corchete-llamada1"/>
                  <w:rFonts w:ascii="Arial Narrow" w:hAnsi="Arial Narrow"/>
                  <w:sz w:val="22"/>
                  <w:szCs w:val="22"/>
                  <w:vertAlign w:val="superscript"/>
                </w:rPr>
                <w:t>]</w:t>
              </w:r>
            </w:hyperlink>
            <w:r w:rsidRPr="00F0146E">
              <w:rPr>
                <w:rFonts w:ascii="Arial Narrow" w:hAnsi="Arial Narrow"/>
                <w:sz w:val="22"/>
                <w:szCs w:val="22"/>
              </w:rPr>
              <w:t xml:space="preserve"> Simultáneamente los sectores más conservadores en el gobierno (Miró Cardona, Urrutia, López </w:t>
            </w:r>
            <w:proofErr w:type="spellStart"/>
            <w:r w:rsidRPr="00F0146E">
              <w:rPr>
                <w:rFonts w:ascii="Arial Narrow" w:hAnsi="Arial Narrow"/>
                <w:sz w:val="22"/>
                <w:szCs w:val="22"/>
              </w:rPr>
              <w:t>Fresquet</w:t>
            </w:r>
            <w:proofErr w:type="spellEnd"/>
            <w:r w:rsidRPr="00F0146E">
              <w:rPr>
                <w:rFonts w:ascii="Arial Narrow" w:hAnsi="Arial Narrow"/>
                <w:sz w:val="22"/>
                <w:szCs w:val="22"/>
              </w:rPr>
              <w:t xml:space="preserve">) fueron reemplazados, al mismo tiempo que casi toda la clase alta propietaria de las plantaciones e ingenios azucareros y un considerable sector de la clase media abandonaban el país y se instalaban principalmente en </w:t>
            </w:r>
            <w:hyperlink r:id="rId26" w:tooltip="Miami" w:history="1">
              <w:r w:rsidRPr="00F0146E">
                <w:rPr>
                  <w:rStyle w:val="Hipervnculo"/>
                  <w:rFonts w:ascii="Arial Narrow" w:hAnsi="Arial Narrow"/>
                  <w:sz w:val="22"/>
                  <w:szCs w:val="22"/>
                </w:rPr>
                <w:t>Miami</w:t>
              </w:r>
            </w:hyperlink>
            <w:r w:rsidRPr="00F0146E">
              <w:rPr>
                <w:rFonts w:ascii="Arial Narrow" w:hAnsi="Arial Narrow"/>
                <w:sz w:val="22"/>
                <w:szCs w:val="22"/>
              </w:rPr>
              <w:t xml:space="preserve">. Más de un millón de cubanos han emigrado de Cuba desde ese momento; la gran mayoría de ellos se han establecido en el sur de </w:t>
            </w:r>
            <w:hyperlink r:id="rId27" w:tooltip="Florida" w:history="1">
              <w:r w:rsidRPr="00F0146E">
                <w:rPr>
                  <w:rStyle w:val="Hipervnculo"/>
                  <w:rFonts w:ascii="Arial Narrow" w:hAnsi="Arial Narrow"/>
                  <w:sz w:val="22"/>
                  <w:szCs w:val="22"/>
                </w:rPr>
                <w:t>Florida</w:t>
              </w:r>
            </w:hyperlink>
            <w:r w:rsidRPr="00F0146E">
              <w:rPr>
                <w:rFonts w:ascii="Arial Narrow" w:hAnsi="Arial Narrow"/>
                <w:sz w:val="22"/>
                <w:szCs w:val="22"/>
              </w:rPr>
              <w:t xml:space="preserve"> (Miami, </w:t>
            </w:r>
            <w:hyperlink r:id="rId28" w:tooltip="Hialeah" w:history="1">
              <w:r w:rsidRPr="00F0146E">
                <w:rPr>
                  <w:rStyle w:val="Hipervnculo"/>
                  <w:rFonts w:ascii="Arial Narrow" w:hAnsi="Arial Narrow"/>
                  <w:sz w:val="22"/>
                  <w:szCs w:val="22"/>
                </w:rPr>
                <w:t>Hialeah</w:t>
              </w:r>
            </w:hyperlink>
            <w:r w:rsidRPr="00F0146E">
              <w:rPr>
                <w:rFonts w:ascii="Arial Narrow" w:hAnsi="Arial Narrow"/>
                <w:sz w:val="22"/>
                <w:szCs w:val="22"/>
              </w:rPr>
              <w:t xml:space="preserve">) y </w:t>
            </w:r>
            <w:hyperlink r:id="rId29" w:tooltip="New Jersey" w:history="1">
              <w:r w:rsidRPr="00F0146E">
                <w:rPr>
                  <w:rStyle w:val="Hipervnculo"/>
                  <w:rFonts w:ascii="Arial Narrow" w:hAnsi="Arial Narrow"/>
                  <w:sz w:val="22"/>
                  <w:szCs w:val="22"/>
                </w:rPr>
                <w:t>New Jersey</w:t>
              </w:r>
            </w:hyperlink>
            <w:r w:rsidRPr="00F0146E">
              <w:rPr>
                <w:rFonts w:ascii="Arial Narrow" w:hAnsi="Arial Narrow"/>
                <w:sz w:val="22"/>
                <w:szCs w:val="22"/>
              </w:rPr>
              <w:t xml:space="preserve">, mientras otros prefirieron </w:t>
            </w:r>
            <w:hyperlink r:id="rId30" w:tooltip="España" w:history="1">
              <w:r w:rsidRPr="00F0146E">
                <w:rPr>
                  <w:rStyle w:val="Hipervnculo"/>
                  <w:rFonts w:ascii="Arial Narrow" w:hAnsi="Arial Narrow"/>
                  <w:sz w:val="22"/>
                  <w:szCs w:val="22"/>
                </w:rPr>
                <w:t>España</w:t>
              </w:r>
            </w:hyperlink>
            <w:r w:rsidRPr="00F0146E">
              <w:rPr>
                <w:rFonts w:ascii="Arial Narrow" w:hAnsi="Arial Narrow"/>
                <w:sz w:val="22"/>
                <w:szCs w:val="22"/>
              </w:rPr>
              <w:t xml:space="preserve"> y Venezuela. También existen pequeñas comunidades en muchas otras partes del mundo.</w:t>
            </w:r>
          </w:p>
          <w:p w14:paraId="2D30DD3A" w14:textId="77777777" w:rsidR="002E658F" w:rsidRPr="00F0146E" w:rsidRDefault="002E658F" w:rsidP="00674918">
            <w:pPr>
              <w:pStyle w:val="NormalWeb"/>
              <w:rPr>
                <w:rFonts w:ascii="Arial Narrow" w:hAnsi="Arial Narrow"/>
                <w:sz w:val="22"/>
                <w:szCs w:val="22"/>
              </w:rPr>
            </w:pPr>
            <w:r w:rsidRPr="00F0146E">
              <w:rPr>
                <w:rFonts w:ascii="Arial Narrow" w:hAnsi="Arial Narrow"/>
                <w:sz w:val="22"/>
                <w:szCs w:val="22"/>
              </w:rPr>
              <w:t xml:space="preserve">El </w:t>
            </w:r>
            <w:hyperlink r:id="rId31" w:tooltip="17 de abril" w:history="1">
              <w:r w:rsidRPr="00F0146E">
                <w:rPr>
                  <w:rStyle w:val="Hipervnculo"/>
                  <w:rFonts w:ascii="Arial Narrow" w:hAnsi="Arial Narrow"/>
                  <w:sz w:val="22"/>
                  <w:szCs w:val="22"/>
                </w:rPr>
                <w:t>17 de abril</w:t>
              </w:r>
            </w:hyperlink>
            <w:r w:rsidRPr="00F0146E">
              <w:rPr>
                <w:rFonts w:ascii="Arial Narrow" w:hAnsi="Arial Narrow"/>
                <w:sz w:val="22"/>
                <w:szCs w:val="22"/>
              </w:rPr>
              <w:t xml:space="preserve"> de 1961 se produjo una gran </w:t>
            </w:r>
            <w:hyperlink r:id="rId32" w:tooltip="Invasión de Bahía de Cochinos" w:history="1">
              <w:r w:rsidRPr="00F0146E">
                <w:rPr>
                  <w:rStyle w:val="Hipervnculo"/>
                  <w:rFonts w:ascii="Arial Narrow" w:hAnsi="Arial Narrow"/>
                  <w:sz w:val="22"/>
                  <w:szCs w:val="22"/>
                </w:rPr>
                <w:t>invasión en la Bahía de Cochinos</w:t>
              </w:r>
            </w:hyperlink>
            <w:r w:rsidRPr="00F0146E">
              <w:rPr>
                <w:rFonts w:ascii="Arial Narrow" w:hAnsi="Arial Narrow"/>
                <w:sz w:val="22"/>
                <w:szCs w:val="22"/>
              </w:rPr>
              <w:t xml:space="preserve">. Sus participantes eran exiliados cubanos entrenados y armados por la </w:t>
            </w:r>
            <w:hyperlink r:id="rId33" w:tooltip="CIA" w:history="1">
              <w:r w:rsidRPr="00F0146E">
                <w:rPr>
                  <w:rStyle w:val="Hipervnculo"/>
                  <w:rFonts w:ascii="Arial Narrow" w:hAnsi="Arial Narrow"/>
                  <w:sz w:val="22"/>
                  <w:szCs w:val="22"/>
                </w:rPr>
                <w:t>CIA</w:t>
              </w:r>
            </w:hyperlink>
            <w:r w:rsidRPr="00F0146E">
              <w:rPr>
                <w:rFonts w:ascii="Arial Narrow" w:hAnsi="Arial Narrow"/>
                <w:sz w:val="22"/>
                <w:szCs w:val="22"/>
              </w:rPr>
              <w:t xml:space="preserve"> en </w:t>
            </w:r>
            <w:hyperlink r:id="rId34" w:tooltip="Nicaragua" w:history="1">
              <w:r w:rsidRPr="00F0146E">
                <w:rPr>
                  <w:rStyle w:val="Hipervnculo"/>
                  <w:rFonts w:ascii="Arial Narrow" w:hAnsi="Arial Narrow"/>
                  <w:sz w:val="22"/>
                  <w:szCs w:val="22"/>
                </w:rPr>
                <w:t>Nicaragua</w:t>
              </w:r>
            </w:hyperlink>
            <w:r w:rsidRPr="00F0146E">
              <w:rPr>
                <w:rFonts w:ascii="Arial Narrow" w:hAnsi="Arial Narrow"/>
                <w:sz w:val="22"/>
                <w:szCs w:val="22"/>
              </w:rPr>
              <w:t xml:space="preserve"> que tratarían de derrocar el gobierno. Llevaban cinco barcos mercantes, quince lanchas de desembarco, 1.500 hombres fuertemente armados, 16 aviones B-26, 5 tanques, camiones y artillería, pero enfrentarían una fuerza de más de 30.000 hombres bien armados, entrenados y que había recibido reportes de inteligencia sobre esta operación. Cuba comenzó a establecer lazos más fuertes con la </w:t>
            </w:r>
            <w:hyperlink r:id="rId35" w:tooltip="URSS" w:history="1">
              <w:r w:rsidRPr="00F0146E">
                <w:rPr>
                  <w:rStyle w:val="Hipervnculo"/>
                  <w:rFonts w:ascii="Arial Narrow" w:hAnsi="Arial Narrow"/>
                  <w:sz w:val="22"/>
                  <w:szCs w:val="22"/>
                </w:rPr>
                <w:t>URSS</w:t>
              </w:r>
            </w:hyperlink>
            <w:r w:rsidRPr="00F0146E">
              <w:rPr>
                <w:rFonts w:ascii="Arial Narrow" w:hAnsi="Arial Narrow"/>
                <w:sz w:val="22"/>
                <w:szCs w:val="22"/>
              </w:rPr>
              <w:t xml:space="preserve">, la cual le brindó apoyo y se convirtió en una gran importadora de azúcar de caña, junto con otros </w:t>
            </w:r>
            <w:hyperlink r:id="rId36" w:tooltip="Estado socialista" w:history="1">
              <w:r w:rsidRPr="00F0146E">
                <w:rPr>
                  <w:rStyle w:val="Hipervnculo"/>
                  <w:rFonts w:ascii="Arial Narrow" w:hAnsi="Arial Narrow"/>
                  <w:sz w:val="22"/>
                  <w:szCs w:val="22"/>
                </w:rPr>
                <w:t>estados socialistas</w:t>
              </w:r>
            </w:hyperlink>
            <w:r w:rsidRPr="00F0146E">
              <w:rPr>
                <w:rFonts w:ascii="Arial Narrow" w:hAnsi="Arial Narrow"/>
                <w:sz w:val="22"/>
                <w:szCs w:val="22"/>
              </w:rPr>
              <w:t>.</w:t>
            </w:r>
          </w:p>
          <w:p w14:paraId="46A3CD2A" w14:textId="77777777" w:rsidR="002E658F" w:rsidRPr="00F0146E" w:rsidRDefault="002E658F" w:rsidP="00674918">
            <w:pPr>
              <w:pStyle w:val="NormalWeb"/>
              <w:rPr>
                <w:rFonts w:ascii="Arial Narrow" w:hAnsi="Arial Narrow"/>
                <w:sz w:val="22"/>
                <w:szCs w:val="22"/>
              </w:rPr>
            </w:pPr>
            <w:r w:rsidRPr="00F0146E">
              <w:rPr>
                <w:rFonts w:ascii="Arial Narrow" w:hAnsi="Arial Narrow"/>
                <w:sz w:val="22"/>
                <w:szCs w:val="22"/>
              </w:rPr>
              <w:t xml:space="preserve">A fines de junio de </w:t>
            </w:r>
            <w:hyperlink r:id="rId37" w:tooltip="1962" w:history="1">
              <w:r w:rsidRPr="00F0146E">
                <w:rPr>
                  <w:rStyle w:val="Hipervnculo"/>
                  <w:rFonts w:ascii="Arial Narrow" w:hAnsi="Arial Narrow"/>
                  <w:sz w:val="22"/>
                  <w:szCs w:val="22"/>
                </w:rPr>
                <w:t>1962</w:t>
              </w:r>
            </w:hyperlink>
            <w:r w:rsidRPr="00F0146E">
              <w:rPr>
                <w:rFonts w:ascii="Arial Narrow" w:hAnsi="Arial Narrow"/>
                <w:sz w:val="22"/>
                <w:szCs w:val="22"/>
              </w:rPr>
              <w:t xml:space="preserve">, la </w:t>
            </w:r>
            <w:hyperlink r:id="rId38" w:tooltip="Unión Soviética" w:history="1">
              <w:r w:rsidRPr="00F0146E">
                <w:rPr>
                  <w:rStyle w:val="Hipervnculo"/>
                  <w:rFonts w:ascii="Arial Narrow" w:hAnsi="Arial Narrow"/>
                  <w:sz w:val="22"/>
                  <w:szCs w:val="22"/>
                </w:rPr>
                <w:t>Unión Soviética</w:t>
              </w:r>
            </w:hyperlink>
            <w:r w:rsidRPr="00F0146E">
              <w:rPr>
                <w:rFonts w:ascii="Arial Narrow" w:hAnsi="Arial Narrow"/>
                <w:sz w:val="22"/>
                <w:szCs w:val="22"/>
              </w:rPr>
              <w:t xml:space="preserve"> y Cuba tomaron la decisión de instalar misiles atómicos en Cuba; al recibir la </w:t>
            </w:r>
            <w:hyperlink r:id="rId39" w:tooltip="URSS" w:history="1">
              <w:r w:rsidRPr="00F0146E">
                <w:rPr>
                  <w:rStyle w:val="Hipervnculo"/>
                  <w:rFonts w:ascii="Arial Narrow" w:hAnsi="Arial Narrow"/>
                  <w:sz w:val="22"/>
                  <w:szCs w:val="22"/>
                </w:rPr>
                <w:t>URSS</w:t>
              </w:r>
            </w:hyperlink>
            <w:r w:rsidRPr="00F0146E">
              <w:rPr>
                <w:rFonts w:ascii="Arial Narrow" w:hAnsi="Arial Narrow"/>
                <w:sz w:val="22"/>
                <w:szCs w:val="22"/>
              </w:rPr>
              <w:t xml:space="preserve"> informe de inteligencia sobre una supuesta invasión directa de los Estados Unidos a la isla; lo que entendían era el único modo de disuadir a Estados Unidos de invadir a Cuba, además de suponer para las relaciones soviético-estadounidenses un paso más en la </w:t>
            </w:r>
            <w:hyperlink r:id="rId40" w:tooltip="Guerra Fría" w:history="1">
              <w:r w:rsidRPr="00F0146E">
                <w:rPr>
                  <w:rStyle w:val="Hipervnculo"/>
                  <w:rFonts w:ascii="Arial Narrow" w:hAnsi="Arial Narrow"/>
                  <w:sz w:val="22"/>
                  <w:szCs w:val="22"/>
                </w:rPr>
                <w:t>Guerra Fría</w:t>
              </w:r>
            </w:hyperlink>
            <w:r w:rsidRPr="00F0146E">
              <w:rPr>
                <w:rFonts w:ascii="Arial Narrow" w:hAnsi="Arial Narrow"/>
                <w:sz w:val="22"/>
                <w:szCs w:val="22"/>
              </w:rPr>
              <w:t xml:space="preserve"> (en agosto de </w:t>
            </w:r>
            <w:hyperlink r:id="rId41" w:tooltip="1961" w:history="1">
              <w:r w:rsidRPr="00F0146E">
                <w:rPr>
                  <w:rStyle w:val="Hipervnculo"/>
                  <w:rFonts w:ascii="Arial Narrow" w:hAnsi="Arial Narrow"/>
                  <w:sz w:val="22"/>
                  <w:szCs w:val="22"/>
                </w:rPr>
                <w:t>1961</w:t>
              </w:r>
            </w:hyperlink>
            <w:r w:rsidRPr="00F0146E">
              <w:rPr>
                <w:rFonts w:ascii="Arial Narrow" w:hAnsi="Arial Narrow"/>
                <w:sz w:val="22"/>
                <w:szCs w:val="22"/>
              </w:rPr>
              <w:t xml:space="preserve"> se había construido el </w:t>
            </w:r>
            <w:hyperlink r:id="rId42" w:tooltip="Muro de Berlín" w:history="1">
              <w:r w:rsidRPr="00F0146E">
                <w:rPr>
                  <w:rStyle w:val="Hipervnculo"/>
                  <w:rFonts w:ascii="Arial Narrow" w:hAnsi="Arial Narrow"/>
                  <w:sz w:val="22"/>
                  <w:szCs w:val="22"/>
                </w:rPr>
                <w:t>muro de Berlín</w:t>
              </w:r>
            </w:hyperlink>
            <w:r w:rsidRPr="00F0146E">
              <w:rPr>
                <w:rFonts w:ascii="Arial Narrow" w:hAnsi="Arial Narrow"/>
                <w:sz w:val="22"/>
                <w:szCs w:val="22"/>
              </w:rPr>
              <w:t xml:space="preserve">, en febrero de </w:t>
            </w:r>
            <w:hyperlink r:id="rId43" w:tooltip="1962" w:history="1">
              <w:r w:rsidRPr="00F0146E">
                <w:rPr>
                  <w:rStyle w:val="Hipervnculo"/>
                  <w:rFonts w:ascii="Arial Narrow" w:hAnsi="Arial Narrow"/>
                  <w:sz w:val="22"/>
                  <w:szCs w:val="22"/>
                </w:rPr>
                <w:t>1962</w:t>
              </w:r>
            </w:hyperlink>
            <w:r w:rsidRPr="00F0146E">
              <w:rPr>
                <w:rFonts w:ascii="Arial Narrow" w:hAnsi="Arial Narrow"/>
                <w:sz w:val="22"/>
                <w:szCs w:val="22"/>
              </w:rPr>
              <w:t xml:space="preserve"> se había producido el novelesco intercambio de prisioneros consecuencia del caso del avión espía U-2, y proseguía la implicación estadounidense en el conflicto de </w:t>
            </w:r>
            <w:hyperlink r:id="rId44" w:tooltip="Guerra de Vietnam" w:history="1">
              <w:r w:rsidRPr="00F0146E">
                <w:rPr>
                  <w:rStyle w:val="Hipervnculo"/>
                  <w:rFonts w:ascii="Arial Narrow" w:hAnsi="Arial Narrow"/>
                  <w:sz w:val="22"/>
                  <w:szCs w:val="22"/>
                </w:rPr>
                <w:t>Vietnam</w:t>
              </w:r>
            </w:hyperlink>
            <w:r w:rsidRPr="00F0146E">
              <w:rPr>
                <w:rFonts w:ascii="Arial Narrow" w:hAnsi="Arial Narrow"/>
                <w:sz w:val="22"/>
                <w:szCs w:val="22"/>
              </w:rPr>
              <w:t xml:space="preserve">). El </w:t>
            </w:r>
            <w:hyperlink r:id="rId45" w:tooltip="Che Guevara" w:history="1">
              <w:r w:rsidRPr="00F0146E">
                <w:rPr>
                  <w:rStyle w:val="Hipervnculo"/>
                  <w:rFonts w:ascii="Arial Narrow" w:hAnsi="Arial Narrow"/>
                  <w:sz w:val="22"/>
                  <w:szCs w:val="22"/>
                </w:rPr>
                <w:t>Che Guevara</w:t>
              </w:r>
            </w:hyperlink>
            <w:r w:rsidRPr="00F0146E">
              <w:rPr>
                <w:rFonts w:ascii="Arial Narrow" w:hAnsi="Arial Narrow"/>
                <w:sz w:val="22"/>
                <w:szCs w:val="22"/>
              </w:rPr>
              <w:t xml:space="preserve"> tuvo una participación activa en la elaboración del tratado entre Cuba y la </w:t>
            </w:r>
            <w:hyperlink r:id="rId46" w:tooltip="Unión Soviética" w:history="1">
              <w:r w:rsidRPr="00F0146E">
                <w:rPr>
                  <w:rStyle w:val="Hipervnculo"/>
                  <w:rFonts w:ascii="Arial Narrow" w:hAnsi="Arial Narrow"/>
                  <w:sz w:val="22"/>
                  <w:szCs w:val="22"/>
                </w:rPr>
                <w:t>Unión Soviética</w:t>
              </w:r>
            </w:hyperlink>
            <w:r w:rsidRPr="00F0146E">
              <w:rPr>
                <w:rFonts w:ascii="Arial Narrow" w:hAnsi="Arial Narrow"/>
                <w:sz w:val="22"/>
                <w:szCs w:val="22"/>
              </w:rPr>
              <w:t xml:space="preserve">, viajando allí a fines de agosto para cerrarlo. El hecho llevaría a la llamada </w:t>
            </w:r>
            <w:hyperlink r:id="rId47" w:tooltip="Crisis de los misiles de Cuba" w:history="1">
              <w:r w:rsidRPr="00F0146E">
                <w:rPr>
                  <w:rStyle w:val="Hipervnculo"/>
                  <w:rFonts w:ascii="Arial Narrow" w:hAnsi="Arial Narrow"/>
                  <w:sz w:val="22"/>
                  <w:szCs w:val="22"/>
                </w:rPr>
                <w:t>crisis de los misiles de Cuba</w:t>
              </w:r>
            </w:hyperlink>
            <w:r w:rsidRPr="00F0146E">
              <w:rPr>
                <w:rFonts w:ascii="Arial Narrow" w:hAnsi="Arial Narrow"/>
                <w:sz w:val="22"/>
                <w:szCs w:val="22"/>
              </w:rPr>
              <w:t xml:space="preserve"> que puso al mundo al borde de una guerra nuclear y finalizaría con un dificultoso acuerdo entre Kennedy y </w:t>
            </w:r>
            <w:hyperlink r:id="rId48" w:tooltip="Nikita Kruschev" w:history="1">
              <w:r w:rsidRPr="00F0146E">
                <w:rPr>
                  <w:rStyle w:val="Hipervnculo"/>
                  <w:rFonts w:ascii="Arial Narrow" w:hAnsi="Arial Narrow"/>
                  <w:sz w:val="22"/>
                  <w:szCs w:val="22"/>
                </w:rPr>
                <w:t>Nikita Kruschev</w:t>
              </w:r>
            </w:hyperlink>
            <w:r w:rsidRPr="00F0146E">
              <w:rPr>
                <w:rFonts w:ascii="Arial Narrow" w:hAnsi="Arial Narrow"/>
                <w:sz w:val="22"/>
                <w:szCs w:val="22"/>
              </w:rPr>
              <w:t xml:space="preserve">, por el cual </w:t>
            </w:r>
            <w:hyperlink r:id="rId49" w:tooltip="Estados Unidos" w:history="1">
              <w:r w:rsidRPr="00F0146E">
                <w:rPr>
                  <w:rStyle w:val="Hipervnculo"/>
                  <w:rFonts w:ascii="Arial Narrow" w:hAnsi="Arial Narrow"/>
                  <w:sz w:val="22"/>
                  <w:szCs w:val="22"/>
                </w:rPr>
                <w:t>Estados Unidos</w:t>
              </w:r>
            </w:hyperlink>
            <w:r w:rsidRPr="00F0146E">
              <w:rPr>
                <w:rFonts w:ascii="Arial Narrow" w:hAnsi="Arial Narrow"/>
                <w:sz w:val="22"/>
                <w:szCs w:val="22"/>
              </w:rPr>
              <w:t xml:space="preserve"> se comprometió a no invadir Cuba y retirar los misiles que tenía instalados en </w:t>
            </w:r>
            <w:hyperlink r:id="rId50" w:tooltip="Turquía" w:history="1">
              <w:r w:rsidRPr="00F0146E">
                <w:rPr>
                  <w:rStyle w:val="Hipervnculo"/>
                  <w:rFonts w:ascii="Arial Narrow" w:hAnsi="Arial Narrow"/>
                  <w:sz w:val="22"/>
                  <w:szCs w:val="22"/>
                </w:rPr>
                <w:t>Turquía</w:t>
              </w:r>
            </w:hyperlink>
            <w:r w:rsidRPr="00F0146E">
              <w:rPr>
                <w:rFonts w:ascii="Arial Narrow" w:hAnsi="Arial Narrow"/>
                <w:sz w:val="22"/>
                <w:szCs w:val="22"/>
              </w:rPr>
              <w:t xml:space="preserve"> apuntando a la </w:t>
            </w:r>
            <w:hyperlink r:id="rId51" w:tooltip="Unión Soviética" w:history="1">
              <w:r w:rsidRPr="00F0146E">
                <w:rPr>
                  <w:rStyle w:val="Hipervnculo"/>
                  <w:rFonts w:ascii="Arial Narrow" w:hAnsi="Arial Narrow"/>
                  <w:sz w:val="22"/>
                  <w:szCs w:val="22"/>
                </w:rPr>
                <w:t>Unión Soviética</w:t>
              </w:r>
            </w:hyperlink>
            <w:r w:rsidRPr="00F0146E">
              <w:rPr>
                <w:rFonts w:ascii="Arial Narrow" w:hAnsi="Arial Narrow"/>
                <w:sz w:val="22"/>
                <w:szCs w:val="22"/>
              </w:rPr>
              <w:t>, y ésta a retirar los misiles cubanos.</w:t>
            </w:r>
          </w:p>
          <w:p w14:paraId="1502AEF5" w14:textId="77777777" w:rsidR="002E658F" w:rsidRPr="00F0146E" w:rsidRDefault="002E658F" w:rsidP="00674918">
            <w:pPr>
              <w:pStyle w:val="NormalWeb"/>
              <w:rPr>
                <w:rFonts w:ascii="Arial Narrow" w:hAnsi="Arial Narrow"/>
                <w:sz w:val="22"/>
                <w:szCs w:val="22"/>
              </w:rPr>
            </w:pPr>
            <w:r w:rsidRPr="00F0146E">
              <w:rPr>
                <w:rFonts w:ascii="Arial Narrow" w:hAnsi="Arial Narrow"/>
                <w:sz w:val="22"/>
                <w:szCs w:val="22"/>
              </w:rPr>
              <w:t xml:space="preserve">Durante la Guerra Fría, Cuba que quedó aislada del resto de los países americanos, siendo expulsada de la </w:t>
            </w:r>
            <w:hyperlink r:id="rId52" w:tooltip="Organización de Estados Americanos" w:history="1">
              <w:r w:rsidRPr="00F0146E">
                <w:rPr>
                  <w:rStyle w:val="Hipervnculo"/>
                  <w:rFonts w:ascii="Arial Narrow" w:hAnsi="Arial Narrow"/>
                  <w:sz w:val="22"/>
                  <w:szCs w:val="22"/>
                </w:rPr>
                <w:t>OEA</w:t>
              </w:r>
            </w:hyperlink>
            <w:r w:rsidRPr="00F0146E">
              <w:rPr>
                <w:rFonts w:ascii="Arial Narrow" w:hAnsi="Arial Narrow"/>
                <w:sz w:val="22"/>
                <w:szCs w:val="22"/>
              </w:rPr>
              <w:t xml:space="preserve"> (esta medida fue abolida en junio de </w:t>
            </w:r>
            <w:hyperlink r:id="rId53" w:tooltip="2009" w:history="1">
              <w:r w:rsidRPr="00F0146E">
                <w:rPr>
                  <w:rStyle w:val="Hipervnculo"/>
                  <w:rFonts w:ascii="Arial Narrow" w:hAnsi="Arial Narrow"/>
                  <w:sz w:val="22"/>
                  <w:szCs w:val="22"/>
                </w:rPr>
                <w:t>2009</w:t>
              </w:r>
            </w:hyperlink>
            <w:r w:rsidRPr="00F0146E">
              <w:rPr>
                <w:rFonts w:ascii="Arial Narrow" w:hAnsi="Arial Narrow"/>
                <w:sz w:val="22"/>
                <w:szCs w:val="22"/>
              </w:rPr>
              <w:t xml:space="preserve">), y sumamente dependiente de la Unión Soviética y el bloque comunista. Cuba participó en varias guerras en </w:t>
            </w:r>
            <w:hyperlink r:id="rId54" w:tooltip="África" w:history="1">
              <w:r w:rsidRPr="00F0146E">
                <w:rPr>
                  <w:rStyle w:val="Hipervnculo"/>
                  <w:rFonts w:ascii="Arial Narrow" w:hAnsi="Arial Narrow"/>
                  <w:sz w:val="22"/>
                  <w:szCs w:val="22"/>
                </w:rPr>
                <w:t>África</w:t>
              </w:r>
            </w:hyperlink>
            <w:r w:rsidRPr="00F0146E">
              <w:rPr>
                <w:rFonts w:ascii="Arial Narrow" w:hAnsi="Arial Narrow"/>
                <w:sz w:val="22"/>
                <w:szCs w:val="22"/>
              </w:rPr>
              <w:t xml:space="preserve"> tales como </w:t>
            </w:r>
            <w:hyperlink r:id="rId55" w:tooltip="Angola" w:history="1">
              <w:r w:rsidRPr="00F0146E">
                <w:rPr>
                  <w:rStyle w:val="Hipervnculo"/>
                  <w:rFonts w:ascii="Arial Narrow" w:hAnsi="Arial Narrow"/>
                  <w:sz w:val="22"/>
                  <w:szCs w:val="22"/>
                </w:rPr>
                <w:t>Angola</w:t>
              </w:r>
            </w:hyperlink>
            <w:r w:rsidRPr="00F0146E">
              <w:rPr>
                <w:rFonts w:ascii="Arial Narrow" w:hAnsi="Arial Narrow"/>
                <w:sz w:val="22"/>
                <w:szCs w:val="22"/>
              </w:rPr>
              <w:t xml:space="preserve">, </w:t>
            </w:r>
            <w:hyperlink r:id="rId56" w:tooltip="Etiopía" w:history="1">
              <w:r w:rsidRPr="00F0146E">
                <w:rPr>
                  <w:rStyle w:val="Hipervnculo"/>
                  <w:rFonts w:ascii="Arial Narrow" w:hAnsi="Arial Narrow"/>
                  <w:sz w:val="22"/>
                  <w:szCs w:val="22"/>
                </w:rPr>
                <w:t>Etiopía</w:t>
              </w:r>
            </w:hyperlink>
            <w:r w:rsidRPr="00F0146E">
              <w:rPr>
                <w:rFonts w:ascii="Arial Narrow" w:hAnsi="Arial Narrow"/>
                <w:sz w:val="22"/>
                <w:szCs w:val="22"/>
              </w:rPr>
              <w:t xml:space="preserve">, </w:t>
            </w:r>
            <w:hyperlink r:id="rId57" w:tooltip="República del Congo" w:history="1">
              <w:r w:rsidRPr="00F0146E">
                <w:rPr>
                  <w:rStyle w:val="Hipervnculo"/>
                  <w:rFonts w:ascii="Arial Narrow" w:hAnsi="Arial Narrow"/>
                  <w:sz w:val="22"/>
                  <w:szCs w:val="22"/>
                </w:rPr>
                <w:t>Congo</w:t>
              </w:r>
            </w:hyperlink>
            <w:r w:rsidRPr="00F0146E">
              <w:rPr>
                <w:rFonts w:ascii="Arial Narrow" w:hAnsi="Arial Narrow"/>
                <w:sz w:val="22"/>
                <w:szCs w:val="22"/>
              </w:rPr>
              <w:t xml:space="preserve">, </w:t>
            </w:r>
            <w:hyperlink r:id="rId58" w:tooltip="Zaire" w:history="1">
              <w:r w:rsidRPr="00F0146E">
                <w:rPr>
                  <w:rStyle w:val="Hipervnculo"/>
                  <w:rFonts w:ascii="Arial Narrow" w:hAnsi="Arial Narrow"/>
                  <w:sz w:val="22"/>
                  <w:szCs w:val="22"/>
                </w:rPr>
                <w:t>Zaire</w:t>
              </w:r>
            </w:hyperlink>
            <w:r w:rsidRPr="00F0146E">
              <w:rPr>
                <w:rFonts w:ascii="Arial Narrow" w:hAnsi="Arial Narrow"/>
                <w:sz w:val="22"/>
                <w:szCs w:val="22"/>
              </w:rPr>
              <w:t xml:space="preserve">, </w:t>
            </w:r>
            <w:hyperlink r:id="rId59" w:tooltip="Guinea Bissau" w:history="1">
              <w:r w:rsidRPr="00F0146E">
                <w:rPr>
                  <w:rStyle w:val="Hipervnculo"/>
                  <w:rFonts w:ascii="Arial Narrow" w:hAnsi="Arial Narrow"/>
                  <w:sz w:val="22"/>
                  <w:szCs w:val="22"/>
                </w:rPr>
                <w:t>Guinea Bissau</w:t>
              </w:r>
            </w:hyperlink>
            <w:r w:rsidRPr="00F0146E">
              <w:rPr>
                <w:rFonts w:ascii="Arial Narrow" w:hAnsi="Arial Narrow"/>
                <w:sz w:val="22"/>
                <w:szCs w:val="22"/>
              </w:rPr>
              <w:t xml:space="preserve">, </w:t>
            </w:r>
            <w:hyperlink r:id="rId60" w:tooltip="República Árabe Saharaui Democrática" w:history="1">
              <w:r w:rsidRPr="00F0146E">
                <w:rPr>
                  <w:rStyle w:val="Hipervnculo"/>
                  <w:rFonts w:ascii="Arial Narrow" w:hAnsi="Arial Narrow"/>
                  <w:sz w:val="22"/>
                  <w:szCs w:val="22"/>
                </w:rPr>
                <w:t>República Árabe Saharaui Democrática</w:t>
              </w:r>
            </w:hyperlink>
            <w:r w:rsidRPr="00F0146E">
              <w:rPr>
                <w:rFonts w:ascii="Arial Narrow" w:hAnsi="Arial Narrow"/>
                <w:sz w:val="22"/>
                <w:szCs w:val="22"/>
              </w:rPr>
              <w:t xml:space="preserve">, y Asia, como </w:t>
            </w:r>
            <w:hyperlink r:id="rId61" w:tooltip="Yemen" w:history="1">
              <w:r w:rsidRPr="00F0146E">
                <w:rPr>
                  <w:rStyle w:val="Hipervnculo"/>
                  <w:rFonts w:ascii="Arial Narrow" w:hAnsi="Arial Narrow"/>
                  <w:sz w:val="22"/>
                  <w:szCs w:val="22"/>
                </w:rPr>
                <w:t>Yemen</w:t>
              </w:r>
            </w:hyperlink>
            <w:r w:rsidRPr="00F0146E">
              <w:rPr>
                <w:rFonts w:ascii="Arial Narrow" w:hAnsi="Arial Narrow"/>
                <w:sz w:val="22"/>
                <w:szCs w:val="22"/>
              </w:rPr>
              <w:t xml:space="preserve"> y </w:t>
            </w:r>
            <w:hyperlink r:id="rId62" w:tooltip="Siria" w:history="1">
              <w:r w:rsidRPr="00F0146E">
                <w:rPr>
                  <w:rStyle w:val="Hipervnculo"/>
                  <w:rFonts w:ascii="Arial Narrow" w:hAnsi="Arial Narrow"/>
                  <w:sz w:val="22"/>
                  <w:szCs w:val="22"/>
                </w:rPr>
                <w:t>Siria</w:t>
              </w:r>
            </w:hyperlink>
            <w:r w:rsidRPr="00F0146E">
              <w:rPr>
                <w:rFonts w:ascii="Arial Narrow" w:hAnsi="Arial Narrow"/>
                <w:sz w:val="22"/>
                <w:szCs w:val="22"/>
              </w:rPr>
              <w:t xml:space="preserve">, derrotó al ejército de </w:t>
            </w:r>
            <w:hyperlink r:id="rId63" w:tooltip="Sudáfrica" w:history="1">
              <w:r w:rsidRPr="00F0146E">
                <w:rPr>
                  <w:rStyle w:val="Hipervnculo"/>
                  <w:rFonts w:ascii="Arial Narrow" w:hAnsi="Arial Narrow"/>
                  <w:sz w:val="22"/>
                  <w:szCs w:val="22"/>
                </w:rPr>
                <w:t>Sudáfrica</w:t>
              </w:r>
            </w:hyperlink>
            <w:r w:rsidRPr="00F0146E">
              <w:rPr>
                <w:rFonts w:ascii="Arial Narrow" w:hAnsi="Arial Narrow"/>
                <w:sz w:val="22"/>
                <w:szCs w:val="22"/>
              </w:rPr>
              <w:t xml:space="preserve"> en Angola, influyendo en el derrumbe del Apartheid y la liberación de Namibia y dio apoyo económico, logístico y político a varios movimientos guerrilleros de </w:t>
            </w:r>
            <w:hyperlink r:id="rId64" w:tooltip="Centroamérica" w:history="1">
              <w:r w:rsidRPr="00F0146E">
                <w:rPr>
                  <w:rStyle w:val="Hipervnculo"/>
                  <w:rFonts w:ascii="Arial Narrow" w:hAnsi="Arial Narrow"/>
                  <w:sz w:val="22"/>
                  <w:szCs w:val="22"/>
                </w:rPr>
                <w:t>Centroamérica</w:t>
              </w:r>
            </w:hyperlink>
            <w:r w:rsidRPr="00F0146E">
              <w:rPr>
                <w:rFonts w:ascii="Arial Narrow" w:hAnsi="Arial Narrow"/>
                <w:sz w:val="22"/>
                <w:szCs w:val="22"/>
              </w:rPr>
              <w:t xml:space="preserve"> y </w:t>
            </w:r>
            <w:hyperlink r:id="rId65" w:tooltip="Sudamérica" w:history="1">
              <w:r w:rsidRPr="00F0146E">
                <w:rPr>
                  <w:rStyle w:val="Hipervnculo"/>
                  <w:rFonts w:ascii="Arial Narrow" w:hAnsi="Arial Narrow"/>
                  <w:sz w:val="22"/>
                  <w:szCs w:val="22"/>
                </w:rPr>
                <w:t>Sudamérica</w:t>
              </w:r>
            </w:hyperlink>
            <w:r w:rsidRPr="00F0146E">
              <w:rPr>
                <w:rFonts w:ascii="Arial Narrow" w:hAnsi="Arial Narrow"/>
                <w:sz w:val="22"/>
                <w:szCs w:val="22"/>
              </w:rPr>
              <w:t>.</w:t>
            </w:r>
          </w:p>
          <w:p w14:paraId="22FEB9A8" w14:textId="77777777" w:rsidR="002E658F" w:rsidRPr="00F0146E" w:rsidRDefault="002E658F" w:rsidP="00674918">
            <w:pPr>
              <w:pStyle w:val="NormalWeb"/>
              <w:rPr>
                <w:rFonts w:ascii="Arial Narrow" w:hAnsi="Arial Narrow"/>
                <w:sz w:val="22"/>
                <w:szCs w:val="22"/>
              </w:rPr>
            </w:pPr>
            <w:r w:rsidRPr="00F0146E">
              <w:rPr>
                <w:rFonts w:ascii="Arial Narrow" w:hAnsi="Arial Narrow"/>
                <w:sz w:val="22"/>
                <w:szCs w:val="22"/>
              </w:rPr>
              <w:t xml:space="preserve">Después de la caída de la </w:t>
            </w:r>
            <w:hyperlink r:id="rId66" w:tooltip="Unión Soviética" w:history="1">
              <w:r w:rsidRPr="00F0146E">
                <w:rPr>
                  <w:rStyle w:val="Hipervnculo"/>
                  <w:rFonts w:ascii="Arial Narrow" w:hAnsi="Arial Narrow"/>
                  <w:sz w:val="22"/>
                  <w:szCs w:val="22"/>
                </w:rPr>
                <w:t>Unión Soviética</w:t>
              </w:r>
            </w:hyperlink>
            <w:r w:rsidRPr="00F0146E">
              <w:rPr>
                <w:rFonts w:ascii="Arial Narrow" w:hAnsi="Arial Narrow"/>
                <w:sz w:val="22"/>
                <w:szCs w:val="22"/>
              </w:rPr>
              <w:t xml:space="preserve"> a finales de 1991, la </w:t>
            </w:r>
            <w:hyperlink r:id="rId67" w:tooltip="Economía de Cuba" w:history="1">
              <w:r w:rsidRPr="00F0146E">
                <w:rPr>
                  <w:rStyle w:val="Hipervnculo"/>
                  <w:rFonts w:ascii="Arial Narrow" w:hAnsi="Arial Narrow"/>
                  <w:sz w:val="22"/>
                  <w:szCs w:val="22"/>
                </w:rPr>
                <w:t>economía de Cuba</w:t>
              </w:r>
            </w:hyperlink>
            <w:r w:rsidRPr="00F0146E">
              <w:rPr>
                <w:rFonts w:ascii="Arial Narrow" w:hAnsi="Arial Narrow"/>
                <w:sz w:val="22"/>
                <w:szCs w:val="22"/>
              </w:rPr>
              <w:t xml:space="preserve"> sufrió una crisis, dejándola esencialmente paralizada porque las estrechas bases económicas de esta nación se concentraban en unos pocos productos con pocos compradores. La pérdida de casi 5 mil millones de dólares que el gobierno de la URSS proveía a Cuba como ayuda, en forma de exportaciones garantizadas para el mercado cubano del azúcar y la obtención de petróleo barato, generó un impacto severo para la economía cubana.</w:t>
            </w:r>
          </w:p>
          <w:p w14:paraId="212534E7" w14:textId="77777777" w:rsidR="002E658F" w:rsidRPr="00F0146E" w:rsidRDefault="002E658F" w:rsidP="00674918">
            <w:pPr>
              <w:pStyle w:val="NormalWeb"/>
              <w:rPr>
                <w:rFonts w:ascii="Arial Narrow" w:hAnsi="Arial Narrow"/>
                <w:sz w:val="22"/>
                <w:szCs w:val="22"/>
              </w:rPr>
            </w:pPr>
            <w:r w:rsidRPr="00F0146E">
              <w:rPr>
                <w:rFonts w:ascii="Arial Narrow" w:hAnsi="Arial Narrow"/>
                <w:sz w:val="22"/>
                <w:szCs w:val="22"/>
              </w:rPr>
              <w:t xml:space="preserve">En 1993 la situación se agravó mucho más. El comercio de Cuba disminuyó en un 80%, y las condiciones de vida empeoraron. Así mismo, se disparó el número de inmigrantes cubanos que buscaba salvar su situación económica en los Estados </w:t>
            </w:r>
            <w:proofErr w:type="spellStart"/>
            <w:r w:rsidRPr="00F0146E">
              <w:rPr>
                <w:rFonts w:ascii="Arial Narrow" w:hAnsi="Arial Narrow"/>
                <w:sz w:val="22"/>
                <w:szCs w:val="22"/>
              </w:rPr>
              <w:t>Unidos.En</w:t>
            </w:r>
            <w:proofErr w:type="spellEnd"/>
            <w:r w:rsidRPr="00F0146E">
              <w:rPr>
                <w:rFonts w:ascii="Arial Narrow" w:hAnsi="Arial Narrow"/>
                <w:sz w:val="22"/>
                <w:szCs w:val="22"/>
              </w:rPr>
              <w:t xml:space="preserve"> 1995 se tomaron nuevas medidas para aliviar la situación del país. Se fomentó la inversión extranjera y se permitieron algunas muy limitadas formas de iniciativa privada. Esto hizo que poco a poco mejorase algo la economía cubana.</w:t>
            </w:r>
          </w:p>
          <w:p w14:paraId="2B6B57B6" w14:textId="77777777" w:rsidR="002E658F" w:rsidRPr="00F0146E" w:rsidRDefault="002E658F" w:rsidP="00674918">
            <w:pPr>
              <w:pStyle w:val="Ttulo3"/>
              <w:rPr>
                <w:rFonts w:ascii="Arial Narrow" w:hAnsi="Arial Narrow"/>
                <w:sz w:val="22"/>
                <w:szCs w:val="22"/>
              </w:rPr>
            </w:pPr>
            <w:r w:rsidRPr="00F0146E">
              <w:rPr>
                <w:rStyle w:val="mw-headline"/>
                <w:rFonts w:ascii="Arial Narrow" w:hAnsi="Arial Narrow"/>
                <w:sz w:val="22"/>
                <w:szCs w:val="22"/>
              </w:rPr>
              <w:t>Forma de gobierno</w:t>
            </w:r>
          </w:p>
          <w:p w14:paraId="5010BA22" w14:textId="77777777" w:rsidR="002E658F" w:rsidRPr="00F0146E" w:rsidRDefault="002E658F" w:rsidP="00674918">
            <w:pPr>
              <w:pStyle w:val="NormalWeb"/>
              <w:rPr>
                <w:rFonts w:ascii="Arial Narrow" w:hAnsi="Arial Narrow"/>
                <w:sz w:val="22"/>
                <w:szCs w:val="22"/>
              </w:rPr>
            </w:pPr>
            <w:r w:rsidRPr="00F0146E">
              <w:rPr>
                <w:rFonts w:ascii="Arial Narrow" w:hAnsi="Arial Narrow"/>
                <w:sz w:val="22"/>
                <w:szCs w:val="22"/>
              </w:rPr>
              <w:t xml:space="preserve">Típico </w:t>
            </w:r>
            <w:hyperlink r:id="rId68" w:tooltip="Estado socialista" w:history="1">
              <w:r w:rsidRPr="00F0146E">
                <w:rPr>
                  <w:rStyle w:val="Hipervnculo"/>
                  <w:rFonts w:ascii="Arial Narrow" w:hAnsi="Arial Narrow"/>
                  <w:sz w:val="22"/>
                  <w:szCs w:val="22"/>
                </w:rPr>
                <w:t>estado socialista</w:t>
              </w:r>
            </w:hyperlink>
            <w:r w:rsidRPr="00F0146E">
              <w:rPr>
                <w:rFonts w:ascii="Arial Narrow" w:hAnsi="Arial Narrow"/>
                <w:sz w:val="22"/>
                <w:szCs w:val="22"/>
              </w:rPr>
              <w:t xml:space="preserve">, con una socialización (estatización y en ocasiones, </w:t>
            </w:r>
            <w:proofErr w:type="spellStart"/>
            <w:r w:rsidRPr="00F0146E">
              <w:rPr>
                <w:rFonts w:ascii="Arial Narrow" w:hAnsi="Arial Narrow"/>
                <w:sz w:val="22"/>
                <w:szCs w:val="22"/>
              </w:rPr>
              <w:t>cooperativización</w:t>
            </w:r>
            <w:proofErr w:type="spellEnd"/>
            <w:r w:rsidRPr="00F0146E">
              <w:rPr>
                <w:rFonts w:ascii="Arial Narrow" w:hAnsi="Arial Narrow"/>
                <w:sz w:val="22"/>
                <w:szCs w:val="22"/>
              </w:rPr>
              <w:t xml:space="preserve">) de los medios de producción. Por casi cincuenta años, el país fue dirigido por </w:t>
            </w:r>
            <w:hyperlink r:id="rId69" w:tooltip="Fidel Castro" w:history="1">
              <w:r w:rsidRPr="00F0146E">
                <w:rPr>
                  <w:rStyle w:val="Hipervnculo"/>
                  <w:rFonts w:ascii="Arial Narrow" w:hAnsi="Arial Narrow"/>
                  <w:sz w:val="22"/>
                  <w:szCs w:val="22"/>
                </w:rPr>
                <w:t>Fidel Castro</w:t>
              </w:r>
            </w:hyperlink>
            <w:r w:rsidRPr="00F0146E">
              <w:rPr>
                <w:rFonts w:ascii="Arial Narrow" w:hAnsi="Arial Narrow"/>
                <w:sz w:val="22"/>
                <w:szCs w:val="22"/>
              </w:rPr>
              <w:t xml:space="preserve">, primero como </w:t>
            </w:r>
            <w:hyperlink r:id="rId70" w:tooltip="Primer ministro" w:history="1">
              <w:r w:rsidRPr="00F0146E">
                <w:rPr>
                  <w:rStyle w:val="Hipervnculo"/>
                  <w:rFonts w:ascii="Arial Narrow" w:hAnsi="Arial Narrow"/>
                  <w:sz w:val="22"/>
                  <w:szCs w:val="22"/>
                </w:rPr>
                <w:t>primer ministro</w:t>
              </w:r>
            </w:hyperlink>
            <w:r w:rsidRPr="00F0146E">
              <w:rPr>
                <w:rFonts w:ascii="Arial Narrow" w:hAnsi="Arial Narrow"/>
                <w:sz w:val="22"/>
                <w:szCs w:val="22"/>
              </w:rPr>
              <w:t xml:space="preserve"> (1959) y luego como presidente del </w:t>
            </w:r>
            <w:hyperlink r:id="rId71" w:tooltip="Consejo de Estado de Cuba" w:history="1">
              <w:r w:rsidRPr="00F0146E">
                <w:rPr>
                  <w:rStyle w:val="Hipervnculo"/>
                  <w:rFonts w:ascii="Arial Narrow" w:hAnsi="Arial Narrow"/>
                  <w:sz w:val="22"/>
                  <w:szCs w:val="22"/>
                </w:rPr>
                <w:t>Consejo de Estado</w:t>
              </w:r>
            </w:hyperlink>
            <w:r w:rsidRPr="00F0146E">
              <w:rPr>
                <w:rFonts w:ascii="Arial Narrow" w:hAnsi="Arial Narrow"/>
                <w:sz w:val="22"/>
                <w:szCs w:val="22"/>
              </w:rPr>
              <w:t xml:space="preserve">, el máximo órgano ejecutivo, y el </w:t>
            </w:r>
            <w:hyperlink r:id="rId72" w:tooltip="Consejo de Ministros" w:history="1">
              <w:r w:rsidRPr="00F0146E">
                <w:rPr>
                  <w:rStyle w:val="Hipervnculo"/>
                  <w:rFonts w:ascii="Arial Narrow" w:hAnsi="Arial Narrow"/>
                  <w:sz w:val="22"/>
                  <w:szCs w:val="22"/>
                </w:rPr>
                <w:t>Consejo de Ministros</w:t>
              </w:r>
            </w:hyperlink>
            <w:r w:rsidRPr="00F0146E">
              <w:rPr>
                <w:rFonts w:ascii="Arial Narrow" w:hAnsi="Arial Narrow"/>
                <w:sz w:val="22"/>
                <w:szCs w:val="22"/>
              </w:rPr>
              <w:t xml:space="preserve"> (1976), actualmente al mando de su hermano </w:t>
            </w:r>
            <w:hyperlink r:id="rId73" w:tooltip="Raúl Castro" w:history="1">
              <w:r w:rsidRPr="00F0146E">
                <w:rPr>
                  <w:rStyle w:val="Hipervnculo"/>
                  <w:rFonts w:ascii="Arial Narrow" w:hAnsi="Arial Narrow"/>
                  <w:sz w:val="22"/>
                  <w:szCs w:val="22"/>
                </w:rPr>
                <w:t>Raúl Castro</w:t>
              </w:r>
            </w:hyperlink>
            <w:r w:rsidRPr="00F0146E">
              <w:rPr>
                <w:rFonts w:ascii="Arial Narrow" w:hAnsi="Arial Narrow"/>
                <w:sz w:val="22"/>
                <w:szCs w:val="22"/>
              </w:rPr>
              <w:t xml:space="preserve">. </w:t>
            </w:r>
          </w:p>
          <w:p w14:paraId="2CC17C1A" w14:textId="77777777" w:rsidR="002E658F" w:rsidRPr="00F0146E" w:rsidRDefault="002E658F" w:rsidP="00674918">
            <w:pPr>
              <w:pStyle w:val="NormalWeb"/>
              <w:rPr>
                <w:rFonts w:ascii="Arial Narrow" w:hAnsi="Arial Narrow"/>
                <w:sz w:val="22"/>
                <w:szCs w:val="22"/>
              </w:rPr>
            </w:pPr>
            <w:r w:rsidRPr="00F0146E">
              <w:rPr>
                <w:rFonts w:ascii="Arial Narrow" w:hAnsi="Arial Narrow"/>
                <w:sz w:val="22"/>
                <w:szCs w:val="22"/>
              </w:rPr>
              <w:t xml:space="preserve">El parlamento unicameral cubano, la </w:t>
            </w:r>
            <w:hyperlink r:id="rId74" w:tooltip="Asamblea Nacional del Poder Popular" w:history="1">
              <w:r w:rsidRPr="00F0146E">
                <w:rPr>
                  <w:rStyle w:val="Hipervnculo"/>
                  <w:rFonts w:ascii="Arial Narrow" w:hAnsi="Arial Narrow"/>
                  <w:sz w:val="22"/>
                  <w:szCs w:val="22"/>
                </w:rPr>
                <w:t>Asamblea Nacional del Poder Popular</w:t>
              </w:r>
            </w:hyperlink>
            <w:r w:rsidRPr="00F0146E">
              <w:rPr>
                <w:rFonts w:ascii="Arial Narrow" w:hAnsi="Arial Narrow"/>
                <w:sz w:val="22"/>
                <w:szCs w:val="22"/>
              </w:rPr>
              <w:t xml:space="preserve">, es el órgano supremo del poder del Estado. Tiene la potestad constituyente y legislativa, así como la atribución de elegir a los miembros de los órganos ejecutivos, judiciales y complementarios de instancia superior. Está integrada en la actualidad por 609 diputados, propuestos por una </w:t>
            </w:r>
            <w:hyperlink r:id="rId75" w:tooltip="Comisión Nacional de Candidaturas (aún no redactado)" w:history="1">
              <w:r w:rsidRPr="00F0146E">
                <w:rPr>
                  <w:rStyle w:val="Hipervnculo"/>
                  <w:rFonts w:ascii="Arial Narrow" w:hAnsi="Arial Narrow"/>
                  <w:sz w:val="22"/>
                  <w:szCs w:val="22"/>
                </w:rPr>
                <w:t>Comisión Nacional de Candidaturas</w:t>
              </w:r>
            </w:hyperlink>
            <w:r w:rsidRPr="00F0146E">
              <w:rPr>
                <w:rFonts w:ascii="Arial Narrow" w:hAnsi="Arial Narrow"/>
                <w:sz w:val="22"/>
                <w:szCs w:val="22"/>
              </w:rPr>
              <w:t xml:space="preserve"> de entre los delegados municipales (50%) y otras personas con reconocido prestigio político, económico, social o cultural (50%). </w:t>
            </w:r>
          </w:p>
          <w:p w14:paraId="15C2AB71" w14:textId="77777777" w:rsidR="002E658F" w:rsidRPr="00F0146E" w:rsidRDefault="002E658F" w:rsidP="00674918">
            <w:pPr>
              <w:pStyle w:val="NormalWeb"/>
              <w:rPr>
                <w:rFonts w:ascii="Arial Narrow" w:hAnsi="Arial Narrow"/>
                <w:sz w:val="22"/>
                <w:szCs w:val="22"/>
              </w:rPr>
            </w:pPr>
            <w:r w:rsidRPr="00F0146E">
              <w:rPr>
                <w:rFonts w:ascii="Arial Narrow" w:hAnsi="Arial Narrow"/>
                <w:sz w:val="22"/>
                <w:szCs w:val="22"/>
              </w:rPr>
              <w:t xml:space="preserve">El </w:t>
            </w:r>
            <w:hyperlink r:id="rId76" w:tooltip="Consejo de Estado de Cuba" w:history="1">
              <w:r w:rsidRPr="00F0146E">
                <w:rPr>
                  <w:rStyle w:val="Hipervnculo"/>
                  <w:rFonts w:ascii="Arial Narrow" w:hAnsi="Arial Narrow"/>
                  <w:sz w:val="22"/>
                  <w:szCs w:val="22"/>
                </w:rPr>
                <w:t>Consejo de Estado</w:t>
              </w:r>
            </w:hyperlink>
            <w:r w:rsidRPr="00F0146E">
              <w:rPr>
                <w:rFonts w:ascii="Arial Narrow" w:hAnsi="Arial Narrow"/>
                <w:sz w:val="22"/>
                <w:szCs w:val="22"/>
              </w:rPr>
              <w:t xml:space="preserve"> (elegido por el parlamento) es el órgano superior que representa al parlamento entre cada uno de sus periodos plenarios de sesiones. Tiene la condición de jefatura colegiada del Estado y está compuesto por su Presidente (Jefe de Estado y de Gobierno), un Primer Vicepresidente (que lo es también del Gobierno), cinco vicepresidentes, un Secretario y veintitrés miembros. Este órgano tiene potestad legislativa plena, a través de decretos-leyes que deben ser ratificados por el parlamento.</w:t>
            </w:r>
          </w:p>
          <w:p w14:paraId="6837D827" w14:textId="77777777" w:rsidR="002E658F" w:rsidRPr="00F0146E" w:rsidRDefault="002E658F" w:rsidP="00674918">
            <w:pPr>
              <w:pStyle w:val="NormalWeb"/>
              <w:rPr>
                <w:rFonts w:ascii="Arial Narrow" w:hAnsi="Arial Narrow"/>
                <w:sz w:val="22"/>
                <w:szCs w:val="22"/>
              </w:rPr>
            </w:pPr>
            <w:r w:rsidRPr="00F0146E">
              <w:rPr>
                <w:rFonts w:ascii="Arial Narrow" w:hAnsi="Arial Narrow"/>
                <w:sz w:val="22"/>
                <w:szCs w:val="22"/>
              </w:rPr>
              <w:t xml:space="preserve">El gobierno cubano, colegiado en el </w:t>
            </w:r>
            <w:hyperlink r:id="rId77" w:tooltip="Consejo de Ministros de Cuba" w:history="1">
              <w:r w:rsidRPr="00F0146E">
                <w:rPr>
                  <w:rStyle w:val="Hipervnculo"/>
                  <w:rFonts w:ascii="Arial Narrow" w:hAnsi="Arial Narrow"/>
                  <w:sz w:val="22"/>
                  <w:szCs w:val="22"/>
                </w:rPr>
                <w:t>Consejo de Ministros</w:t>
              </w:r>
            </w:hyperlink>
            <w:r w:rsidRPr="00F0146E">
              <w:rPr>
                <w:rFonts w:ascii="Arial Narrow" w:hAnsi="Arial Narrow"/>
                <w:sz w:val="22"/>
                <w:szCs w:val="22"/>
              </w:rPr>
              <w:t xml:space="preserve"> es quien ostenta las funciones ejecutivas. Sus miembros son elegidos por el parlamento o por el Consejo de Estado, por tiempo indefinido e individualmente (aunque en determinadas fechas se han efectuado renovaciones mayoritarias, la última el 2 de marzo de 2009). Está integrado por el Presidente y el Primer Vicepresidente del Consejo de Estado, por un número indeterminado de vicepresidentes (actualmente 6), que pueden ser o no ministros, su Secretario, el resto de los ministros y los presidentes de otras entidades con rango de ministerio. </w:t>
            </w:r>
          </w:p>
          <w:p w14:paraId="416C42A9" w14:textId="77777777" w:rsidR="002E658F" w:rsidRPr="00F0146E" w:rsidRDefault="002E658F" w:rsidP="00674918">
            <w:pPr>
              <w:pStyle w:val="NormalWeb"/>
              <w:rPr>
                <w:rFonts w:ascii="Arial Narrow" w:hAnsi="Arial Narrow"/>
                <w:sz w:val="22"/>
                <w:szCs w:val="22"/>
              </w:rPr>
            </w:pPr>
            <w:r w:rsidRPr="00F0146E">
              <w:rPr>
                <w:rFonts w:ascii="Arial Narrow" w:hAnsi="Arial Narrow"/>
                <w:sz w:val="22"/>
                <w:szCs w:val="22"/>
              </w:rPr>
              <w:t xml:space="preserve">Los otros órganos superiores son el </w:t>
            </w:r>
            <w:hyperlink r:id="rId78" w:tooltip="Tribunal Supremo Popular de Cuba (aún no redactado)" w:history="1">
              <w:r w:rsidRPr="00F0146E">
                <w:rPr>
                  <w:rStyle w:val="Hipervnculo"/>
                  <w:rFonts w:ascii="Arial Narrow" w:hAnsi="Arial Narrow"/>
                  <w:sz w:val="22"/>
                  <w:szCs w:val="22"/>
                </w:rPr>
                <w:t>Tribunal Supremo Popular</w:t>
              </w:r>
            </w:hyperlink>
            <w:r w:rsidRPr="00F0146E">
              <w:rPr>
                <w:rFonts w:ascii="Arial Narrow" w:hAnsi="Arial Narrow"/>
                <w:sz w:val="22"/>
                <w:szCs w:val="22"/>
              </w:rPr>
              <w:t xml:space="preserve">, que encabeza el cuerpo judicial único de la nación, la </w:t>
            </w:r>
            <w:hyperlink r:id="rId79" w:tooltip="Fiscalía General de la República de Cuba (aún no redactado)" w:history="1">
              <w:r w:rsidRPr="00F0146E">
                <w:rPr>
                  <w:rStyle w:val="Hipervnculo"/>
                  <w:rFonts w:ascii="Arial Narrow" w:hAnsi="Arial Narrow"/>
                  <w:sz w:val="22"/>
                  <w:szCs w:val="22"/>
                </w:rPr>
                <w:t>Fiscalía General de la República</w:t>
              </w:r>
            </w:hyperlink>
            <w:r w:rsidRPr="00F0146E">
              <w:rPr>
                <w:rFonts w:ascii="Arial Narrow" w:hAnsi="Arial Narrow"/>
                <w:sz w:val="22"/>
                <w:szCs w:val="22"/>
              </w:rPr>
              <w:t xml:space="preserve">, como garante de la legalidad de los ciudadanos e instituciones, y la </w:t>
            </w:r>
            <w:hyperlink r:id="rId80" w:tooltip="Contraloría General de la República de Cuba (aún no redactado)" w:history="1">
              <w:r w:rsidRPr="00F0146E">
                <w:rPr>
                  <w:rStyle w:val="Hipervnculo"/>
                  <w:rFonts w:ascii="Arial Narrow" w:hAnsi="Arial Narrow"/>
                  <w:sz w:val="22"/>
                  <w:szCs w:val="22"/>
                </w:rPr>
                <w:t>Contraloría General de la República</w:t>
              </w:r>
            </w:hyperlink>
            <w:r w:rsidRPr="00F0146E">
              <w:rPr>
                <w:rFonts w:ascii="Arial Narrow" w:hAnsi="Arial Narrow"/>
                <w:sz w:val="22"/>
                <w:szCs w:val="22"/>
              </w:rPr>
              <w:t>, que ejerce de máximo órgano auditor de la economía y las finanzas del Estado.</w:t>
            </w:r>
          </w:p>
          <w:p w14:paraId="714615D9" w14:textId="77777777" w:rsidR="002E658F" w:rsidRPr="00F0146E" w:rsidRDefault="002E658F" w:rsidP="00674918">
            <w:pPr>
              <w:pStyle w:val="NormalWeb"/>
              <w:rPr>
                <w:rFonts w:ascii="Arial Narrow" w:hAnsi="Arial Narrow"/>
                <w:sz w:val="22"/>
                <w:szCs w:val="22"/>
              </w:rPr>
            </w:pPr>
            <w:r w:rsidRPr="00F0146E">
              <w:rPr>
                <w:rFonts w:ascii="Arial Narrow" w:hAnsi="Arial Narrow"/>
                <w:sz w:val="22"/>
                <w:szCs w:val="22"/>
              </w:rPr>
              <w:t xml:space="preserve">En 1998 el Papa </w:t>
            </w:r>
            <w:hyperlink r:id="rId81" w:tooltip="Juan Pablo II" w:history="1">
              <w:r w:rsidRPr="00F0146E">
                <w:rPr>
                  <w:rStyle w:val="Hipervnculo"/>
                  <w:rFonts w:ascii="Arial Narrow" w:hAnsi="Arial Narrow"/>
                  <w:sz w:val="22"/>
                  <w:szCs w:val="22"/>
                </w:rPr>
                <w:t>Juan Pablo II</w:t>
              </w:r>
            </w:hyperlink>
            <w:r w:rsidRPr="00F0146E">
              <w:rPr>
                <w:rFonts w:ascii="Arial Narrow" w:hAnsi="Arial Narrow"/>
                <w:sz w:val="22"/>
                <w:szCs w:val="22"/>
              </w:rPr>
              <w:t xml:space="preserve"> hizo una visita a Cuba, en la cual se pidió algo más de flexibilidad a la sociedad cubana, así como al resto del mundo, pidiendo apertura de ambas partes.</w:t>
            </w:r>
          </w:p>
          <w:p w14:paraId="28C11879" w14:textId="77777777" w:rsidR="002E658F" w:rsidRPr="00F0146E" w:rsidRDefault="002E658F" w:rsidP="00674918">
            <w:pPr>
              <w:pStyle w:val="NormalWeb"/>
              <w:rPr>
                <w:rFonts w:ascii="Arial Narrow" w:hAnsi="Arial Narrow"/>
                <w:sz w:val="22"/>
                <w:szCs w:val="22"/>
              </w:rPr>
            </w:pPr>
            <w:r w:rsidRPr="00F0146E">
              <w:rPr>
                <w:rFonts w:ascii="Arial Narrow" w:hAnsi="Arial Narrow"/>
                <w:sz w:val="22"/>
                <w:szCs w:val="22"/>
              </w:rPr>
              <w:t xml:space="preserve">A partir de la llegada de </w:t>
            </w:r>
            <w:hyperlink r:id="rId82" w:tooltip="Hugo Chávez" w:history="1">
              <w:r w:rsidRPr="00F0146E">
                <w:rPr>
                  <w:rStyle w:val="Hipervnculo"/>
                  <w:rFonts w:ascii="Arial Narrow" w:hAnsi="Arial Narrow"/>
                  <w:sz w:val="22"/>
                  <w:szCs w:val="22"/>
                </w:rPr>
                <w:t>Hugo Chávez</w:t>
              </w:r>
            </w:hyperlink>
            <w:r w:rsidRPr="00F0146E">
              <w:rPr>
                <w:rFonts w:ascii="Arial Narrow" w:hAnsi="Arial Narrow"/>
                <w:sz w:val="22"/>
                <w:szCs w:val="22"/>
              </w:rPr>
              <w:t xml:space="preserve"> al poder en Venezuela se establece una </w:t>
            </w:r>
            <w:r w:rsidRPr="00F0146E">
              <w:rPr>
                <w:rFonts w:ascii="Arial Narrow" w:hAnsi="Arial Narrow"/>
                <w:i/>
                <w:iCs/>
                <w:sz w:val="22"/>
                <w:szCs w:val="22"/>
              </w:rPr>
              <w:t>alianza estratégica</w:t>
            </w:r>
            <w:r w:rsidRPr="00F0146E">
              <w:rPr>
                <w:rFonts w:ascii="Arial Narrow" w:hAnsi="Arial Narrow"/>
                <w:sz w:val="22"/>
                <w:szCs w:val="22"/>
              </w:rPr>
              <w:t xml:space="preserve"> entre los dos países en los sectores económico y político, que más tarde desencadenaría el nacimiento del </w:t>
            </w:r>
            <w:hyperlink r:id="rId83" w:tooltip="ALBA" w:history="1">
              <w:r w:rsidRPr="00F0146E">
                <w:rPr>
                  <w:rStyle w:val="Hipervnculo"/>
                  <w:rFonts w:ascii="Arial Narrow" w:hAnsi="Arial Narrow"/>
                  <w:sz w:val="22"/>
                  <w:szCs w:val="22"/>
                </w:rPr>
                <w:t>ALBA</w:t>
              </w:r>
            </w:hyperlink>
            <w:r w:rsidRPr="00F0146E">
              <w:rPr>
                <w:rFonts w:ascii="Arial Narrow" w:hAnsi="Arial Narrow"/>
                <w:sz w:val="22"/>
                <w:szCs w:val="22"/>
              </w:rPr>
              <w:t>, organismo que ha causado un mayor despegue de la economía nacional.</w:t>
            </w:r>
          </w:p>
          <w:p w14:paraId="12D4B081" w14:textId="77777777" w:rsidR="002E658F" w:rsidRPr="00F0146E" w:rsidRDefault="002E658F" w:rsidP="00674918">
            <w:pPr>
              <w:pStyle w:val="NormalWeb"/>
              <w:rPr>
                <w:rFonts w:ascii="Arial Narrow" w:hAnsi="Arial Narrow"/>
                <w:sz w:val="22"/>
                <w:szCs w:val="22"/>
              </w:rPr>
            </w:pPr>
            <w:r w:rsidRPr="00F0146E">
              <w:rPr>
                <w:rFonts w:ascii="Arial Narrow" w:hAnsi="Arial Narrow"/>
                <w:sz w:val="22"/>
                <w:szCs w:val="22"/>
              </w:rPr>
              <w:t xml:space="preserve">Actualmente mantiene estrechas relaciones políticas con </w:t>
            </w:r>
            <w:hyperlink r:id="rId84" w:tooltip="China" w:history="1">
              <w:r w:rsidRPr="00F0146E">
                <w:rPr>
                  <w:rStyle w:val="Hipervnculo"/>
                  <w:rFonts w:ascii="Arial Narrow" w:hAnsi="Arial Narrow"/>
                  <w:sz w:val="22"/>
                  <w:szCs w:val="22"/>
                </w:rPr>
                <w:t>China</w:t>
              </w:r>
            </w:hyperlink>
            <w:r w:rsidRPr="00F0146E">
              <w:rPr>
                <w:rFonts w:ascii="Arial Narrow" w:hAnsi="Arial Narrow"/>
                <w:sz w:val="22"/>
                <w:szCs w:val="22"/>
              </w:rPr>
              <w:t xml:space="preserve">, </w:t>
            </w:r>
            <w:hyperlink r:id="rId85" w:tooltip="Rusia" w:history="1">
              <w:r w:rsidRPr="00F0146E">
                <w:rPr>
                  <w:rStyle w:val="Hipervnculo"/>
                  <w:rFonts w:ascii="Arial Narrow" w:hAnsi="Arial Narrow"/>
                  <w:sz w:val="22"/>
                  <w:szCs w:val="22"/>
                </w:rPr>
                <w:t>Rusia</w:t>
              </w:r>
            </w:hyperlink>
            <w:r w:rsidRPr="00F0146E">
              <w:rPr>
                <w:rFonts w:ascii="Arial Narrow" w:hAnsi="Arial Narrow"/>
                <w:sz w:val="22"/>
                <w:szCs w:val="22"/>
              </w:rPr>
              <w:t xml:space="preserve">, </w:t>
            </w:r>
            <w:hyperlink r:id="rId86" w:tooltip="México" w:history="1">
              <w:r w:rsidRPr="00F0146E">
                <w:rPr>
                  <w:rStyle w:val="Hipervnculo"/>
                  <w:rFonts w:ascii="Arial Narrow" w:hAnsi="Arial Narrow"/>
                  <w:sz w:val="22"/>
                  <w:szCs w:val="22"/>
                </w:rPr>
                <w:t>México</w:t>
              </w:r>
            </w:hyperlink>
            <w:r w:rsidRPr="00F0146E">
              <w:rPr>
                <w:rFonts w:ascii="Arial Narrow" w:hAnsi="Arial Narrow"/>
                <w:sz w:val="22"/>
                <w:szCs w:val="22"/>
              </w:rPr>
              <w:t xml:space="preserve">, </w:t>
            </w:r>
            <w:hyperlink r:id="rId87" w:tooltip="Venezuela" w:history="1">
              <w:r w:rsidRPr="00F0146E">
                <w:rPr>
                  <w:rStyle w:val="Hipervnculo"/>
                  <w:rFonts w:ascii="Arial Narrow" w:hAnsi="Arial Narrow"/>
                  <w:sz w:val="22"/>
                  <w:szCs w:val="22"/>
                </w:rPr>
                <w:t>Venezuela</w:t>
              </w:r>
            </w:hyperlink>
            <w:r w:rsidRPr="00F0146E">
              <w:rPr>
                <w:rFonts w:ascii="Arial Narrow" w:hAnsi="Arial Narrow"/>
                <w:sz w:val="22"/>
                <w:szCs w:val="22"/>
              </w:rPr>
              <w:t xml:space="preserve">, </w:t>
            </w:r>
            <w:hyperlink r:id="rId88" w:tooltip="Argentina" w:history="1">
              <w:r w:rsidRPr="00F0146E">
                <w:rPr>
                  <w:rStyle w:val="Hipervnculo"/>
                  <w:rFonts w:ascii="Arial Narrow" w:hAnsi="Arial Narrow"/>
                  <w:sz w:val="22"/>
                  <w:szCs w:val="22"/>
                </w:rPr>
                <w:t>Argentina</w:t>
              </w:r>
            </w:hyperlink>
            <w:r w:rsidRPr="00F0146E">
              <w:rPr>
                <w:rFonts w:ascii="Arial Narrow" w:hAnsi="Arial Narrow"/>
                <w:sz w:val="22"/>
                <w:szCs w:val="22"/>
              </w:rPr>
              <w:t xml:space="preserve">, </w:t>
            </w:r>
            <w:hyperlink r:id="rId89" w:tooltip="Bolivia" w:history="1">
              <w:r w:rsidRPr="00F0146E">
                <w:rPr>
                  <w:rStyle w:val="Hipervnculo"/>
                  <w:rFonts w:ascii="Arial Narrow" w:hAnsi="Arial Narrow"/>
                  <w:sz w:val="22"/>
                  <w:szCs w:val="22"/>
                </w:rPr>
                <w:t>Bolivia</w:t>
              </w:r>
            </w:hyperlink>
            <w:r w:rsidRPr="00F0146E">
              <w:rPr>
                <w:rFonts w:ascii="Arial Narrow" w:hAnsi="Arial Narrow"/>
                <w:sz w:val="22"/>
                <w:szCs w:val="22"/>
              </w:rPr>
              <w:t xml:space="preserve">, </w:t>
            </w:r>
            <w:hyperlink r:id="rId90" w:tooltip="Brasil" w:history="1">
              <w:r w:rsidRPr="00F0146E">
                <w:rPr>
                  <w:rStyle w:val="Hipervnculo"/>
                  <w:rFonts w:ascii="Arial Narrow" w:hAnsi="Arial Narrow"/>
                  <w:sz w:val="22"/>
                  <w:szCs w:val="22"/>
                </w:rPr>
                <w:t>Brasil</w:t>
              </w:r>
            </w:hyperlink>
            <w:r w:rsidRPr="00F0146E">
              <w:rPr>
                <w:rFonts w:ascii="Arial Narrow" w:hAnsi="Arial Narrow"/>
                <w:sz w:val="22"/>
                <w:szCs w:val="22"/>
              </w:rPr>
              <w:t xml:space="preserve">, </w:t>
            </w:r>
            <w:hyperlink r:id="rId91" w:tooltip="Ecuador" w:history="1">
              <w:r w:rsidRPr="00F0146E">
                <w:rPr>
                  <w:rStyle w:val="Hipervnculo"/>
                  <w:rFonts w:ascii="Arial Narrow" w:hAnsi="Arial Narrow"/>
                  <w:sz w:val="22"/>
                  <w:szCs w:val="22"/>
                </w:rPr>
                <w:t>Ecuador</w:t>
              </w:r>
            </w:hyperlink>
            <w:r w:rsidRPr="00F0146E">
              <w:rPr>
                <w:rFonts w:ascii="Arial Narrow" w:hAnsi="Arial Narrow"/>
                <w:sz w:val="22"/>
                <w:szCs w:val="22"/>
              </w:rPr>
              <w:t xml:space="preserve">, </w:t>
            </w:r>
            <w:hyperlink r:id="rId92" w:tooltip="Nicaragua" w:history="1">
              <w:r w:rsidRPr="00F0146E">
                <w:rPr>
                  <w:rStyle w:val="Hipervnculo"/>
                  <w:rFonts w:ascii="Arial Narrow" w:hAnsi="Arial Narrow"/>
                  <w:sz w:val="22"/>
                  <w:szCs w:val="22"/>
                </w:rPr>
                <w:t>Nicaragua</w:t>
              </w:r>
            </w:hyperlink>
            <w:r w:rsidRPr="00F0146E">
              <w:rPr>
                <w:rFonts w:ascii="Arial Narrow" w:hAnsi="Arial Narrow"/>
                <w:sz w:val="22"/>
                <w:szCs w:val="22"/>
              </w:rPr>
              <w:t xml:space="preserve">, </w:t>
            </w:r>
            <w:hyperlink r:id="rId93" w:tooltip="España" w:history="1">
              <w:r w:rsidRPr="00F0146E">
                <w:rPr>
                  <w:rStyle w:val="Hipervnculo"/>
                  <w:rFonts w:ascii="Arial Narrow" w:hAnsi="Arial Narrow"/>
                  <w:sz w:val="22"/>
                  <w:szCs w:val="22"/>
                </w:rPr>
                <w:t>España</w:t>
              </w:r>
            </w:hyperlink>
            <w:r w:rsidRPr="00F0146E">
              <w:rPr>
                <w:rFonts w:ascii="Arial Narrow" w:hAnsi="Arial Narrow"/>
                <w:sz w:val="22"/>
                <w:szCs w:val="22"/>
              </w:rPr>
              <w:t>, entre otros países.</w:t>
            </w:r>
          </w:p>
          <w:p w14:paraId="0483F07A"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 En </w:t>
            </w:r>
            <w:hyperlink r:id="rId94" w:tooltip="2006" w:history="1">
              <w:r w:rsidRPr="00F0146E">
                <w:rPr>
                  <w:rStyle w:val="Hipervnculo"/>
                  <w:rFonts w:ascii="Arial Narrow" w:hAnsi="Arial Narrow"/>
                </w:rPr>
                <w:t>2006</w:t>
              </w:r>
            </w:hyperlink>
            <w:r w:rsidRPr="00F0146E">
              <w:rPr>
                <w:rFonts w:ascii="Arial Narrow" w:hAnsi="Arial Narrow"/>
              </w:rPr>
              <w:t xml:space="preserve">, </w:t>
            </w:r>
            <w:hyperlink r:id="rId95" w:tooltip="Fidel Castro" w:history="1">
              <w:r w:rsidRPr="00F0146E">
                <w:rPr>
                  <w:rStyle w:val="Hipervnculo"/>
                  <w:rFonts w:ascii="Arial Narrow" w:hAnsi="Arial Narrow"/>
                </w:rPr>
                <w:t>Fidel Castro</w:t>
              </w:r>
            </w:hyperlink>
            <w:r w:rsidRPr="00F0146E">
              <w:rPr>
                <w:rFonts w:ascii="Arial Narrow" w:hAnsi="Arial Narrow"/>
              </w:rPr>
              <w:t xml:space="preserve"> enfermó y delegó el mando en su hermano </w:t>
            </w:r>
            <w:hyperlink r:id="rId96" w:tooltip="Raúl Castro" w:history="1">
              <w:r w:rsidRPr="00F0146E">
                <w:rPr>
                  <w:rStyle w:val="Hipervnculo"/>
                  <w:rFonts w:ascii="Arial Narrow" w:hAnsi="Arial Narrow"/>
                </w:rPr>
                <w:t>Raúl</w:t>
              </w:r>
            </w:hyperlink>
            <w:r w:rsidRPr="00F0146E">
              <w:rPr>
                <w:rFonts w:ascii="Arial Narrow" w:hAnsi="Arial Narrow"/>
              </w:rPr>
              <w:t xml:space="preserve">, por primera vez en 47 años desde el triunfo de la Revolución Cubana de 1959 (aunque nunca fue elegido por voto popular directo). El hecho abrió nuevamente un amplio proceso de </w:t>
            </w:r>
            <w:r w:rsidRPr="00F0146E">
              <w:rPr>
                <w:rFonts w:ascii="Arial Narrow" w:hAnsi="Arial Narrow"/>
              </w:rPr>
              <w:lastRenderedPageBreak/>
              <w:t>debates y especulaciones sobre el futuro de la Revolución Cubana.</w:t>
            </w:r>
          </w:p>
          <w:p w14:paraId="54AD20DB"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El 19 de febrero de 2008, </w:t>
            </w:r>
            <w:hyperlink r:id="rId97" w:tooltip="Fidel Castro" w:history="1">
              <w:r w:rsidRPr="00F0146E">
                <w:rPr>
                  <w:rStyle w:val="Hipervnculo"/>
                  <w:rFonts w:ascii="Arial Narrow" w:hAnsi="Arial Narrow"/>
                </w:rPr>
                <w:t>Fidel Castro</w:t>
              </w:r>
            </w:hyperlink>
            <w:r w:rsidRPr="00F0146E">
              <w:rPr>
                <w:rFonts w:ascii="Arial Narrow" w:hAnsi="Arial Narrow"/>
              </w:rPr>
              <w:t xml:space="preserve">, a través del diario oficial </w:t>
            </w:r>
            <w:hyperlink r:id="rId98" w:tooltip="Granma" w:history="1">
              <w:r w:rsidRPr="00F0146E">
                <w:rPr>
                  <w:rStyle w:val="Hipervnculo"/>
                  <w:rFonts w:ascii="Arial Narrow" w:hAnsi="Arial Narrow"/>
                </w:rPr>
                <w:t>Granma</w:t>
              </w:r>
            </w:hyperlink>
            <w:r w:rsidRPr="00F0146E">
              <w:rPr>
                <w:rFonts w:ascii="Arial Narrow" w:hAnsi="Arial Narrow"/>
              </w:rPr>
              <w:t>, anunciaba que renunciaba definitivamente a la Presidencia de Cuba (a la que había renunciado provisionalmente el 31 de julio de 2006) declinando la posibilidad de aspirar de nuevo a dicho puesto.</w:t>
            </w:r>
          </w:p>
          <w:p w14:paraId="10D255AA"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La Asamblea Nacional Cubana eligió el 24 de febrero de 2008 a </w:t>
            </w:r>
            <w:hyperlink r:id="rId99" w:tooltip="Raúl Castro" w:history="1">
              <w:r w:rsidRPr="00F0146E">
                <w:rPr>
                  <w:rStyle w:val="Hipervnculo"/>
                  <w:rFonts w:ascii="Arial Narrow" w:hAnsi="Arial Narrow"/>
                </w:rPr>
                <w:t>Raúl Castro</w:t>
              </w:r>
            </w:hyperlink>
            <w:r w:rsidRPr="00F0146E">
              <w:rPr>
                <w:rFonts w:ascii="Arial Narrow" w:hAnsi="Arial Narrow"/>
              </w:rPr>
              <w:t xml:space="preserve"> como nuevo </w:t>
            </w:r>
            <w:hyperlink r:id="rId100" w:tooltip="Presidente de Cuba" w:history="1">
              <w:r w:rsidRPr="00F0146E">
                <w:rPr>
                  <w:rStyle w:val="Hipervnculo"/>
                  <w:rFonts w:ascii="Arial Narrow" w:hAnsi="Arial Narrow"/>
                </w:rPr>
                <w:t>Presidente de Cuba</w:t>
              </w:r>
            </w:hyperlink>
          </w:p>
          <w:p w14:paraId="702D2802" w14:textId="77777777" w:rsidR="002E658F" w:rsidRPr="00F0146E" w:rsidRDefault="002E658F" w:rsidP="00674918">
            <w:pPr>
              <w:pStyle w:val="Sinespaciado"/>
              <w:jc w:val="both"/>
              <w:rPr>
                <w:rFonts w:ascii="Arial Narrow" w:hAnsi="Arial Narrow" w:cs="Arial-BoldMT"/>
                <w:bCs/>
                <w:u w:val="single"/>
              </w:rPr>
            </w:pPr>
          </w:p>
        </w:tc>
      </w:tr>
      <w:tr w:rsidR="002E658F" w:rsidRPr="00F0146E" w14:paraId="37E4D66D" w14:textId="77777777" w:rsidTr="00674918">
        <w:trPr>
          <w:trHeight w:val="470"/>
        </w:trPr>
        <w:tc>
          <w:tcPr>
            <w:tcW w:w="10774" w:type="dxa"/>
            <w:shd w:val="clear" w:color="auto" w:fill="auto"/>
          </w:tcPr>
          <w:p w14:paraId="26195086" w14:textId="77777777" w:rsidR="002E658F" w:rsidRPr="00F0146E" w:rsidRDefault="002E658F" w:rsidP="00674918">
            <w:pPr>
              <w:pStyle w:val="Sinespaciado"/>
              <w:jc w:val="both"/>
              <w:rPr>
                <w:rFonts w:ascii="Arial Narrow" w:hAnsi="Arial Narrow" w:cs="ArialMT"/>
                <w:b/>
                <w:u w:val="single"/>
              </w:rPr>
            </w:pPr>
            <w:r w:rsidRPr="00F0146E">
              <w:rPr>
                <w:rFonts w:ascii="Arial Narrow" w:hAnsi="Arial Narrow" w:cs="ArialMT"/>
                <w:b/>
                <w:u w:val="single"/>
              </w:rPr>
              <w:lastRenderedPageBreak/>
              <w:t>China Contemporánea</w:t>
            </w:r>
          </w:p>
          <w:p w14:paraId="3432E844"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Tras la derrota japonesa en la </w:t>
            </w:r>
            <w:hyperlink r:id="rId101" w:tooltip="Segunda Guerra Mundial" w:history="1">
              <w:r w:rsidRPr="00F0146E">
                <w:rPr>
                  <w:rStyle w:val="Hipervnculo"/>
                  <w:rFonts w:ascii="Arial Narrow" w:hAnsi="Arial Narrow"/>
                </w:rPr>
                <w:t>Segunda Guerra Mundial</w:t>
              </w:r>
            </w:hyperlink>
            <w:r w:rsidRPr="00F0146E">
              <w:rPr>
                <w:rFonts w:ascii="Arial Narrow" w:hAnsi="Arial Narrow"/>
              </w:rPr>
              <w:t xml:space="preserve"> se reanudó el enfrentamiento entre el Gobierno del </w:t>
            </w:r>
            <w:hyperlink r:id="rId102" w:tooltip="Kuomintang" w:history="1">
              <w:r w:rsidRPr="00F0146E">
                <w:rPr>
                  <w:rStyle w:val="Hipervnculo"/>
                  <w:rFonts w:ascii="Arial Narrow" w:hAnsi="Arial Narrow"/>
                </w:rPr>
                <w:t>Kuomintang</w:t>
              </w:r>
            </w:hyperlink>
            <w:r w:rsidRPr="00F0146E">
              <w:rPr>
                <w:rFonts w:ascii="Arial Narrow" w:hAnsi="Arial Narrow"/>
              </w:rPr>
              <w:t xml:space="preserve"> y el </w:t>
            </w:r>
            <w:hyperlink r:id="rId103" w:tooltip="Partido Comunista de China" w:history="1">
              <w:r w:rsidRPr="00F0146E">
                <w:rPr>
                  <w:rStyle w:val="Hipervnculo"/>
                  <w:rFonts w:ascii="Arial Narrow" w:hAnsi="Arial Narrow"/>
                </w:rPr>
                <w:t>Partido Comunista de China</w:t>
              </w:r>
            </w:hyperlink>
            <w:r w:rsidRPr="00F0146E">
              <w:rPr>
                <w:rFonts w:ascii="Arial Narrow" w:hAnsi="Arial Narrow"/>
              </w:rPr>
              <w:t xml:space="preserve">, desatándose una guerra civil que acabaría en </w:t>
            </w:r>
            <w:hyperlink r:id="rId104" w:tooltip="1949" w:history="1">
              <w:r w:rsidRPr="00F0146E">
                <w:rPr>
                  <w:rStyle w:val="Hipervnculo"/>
                  <w:rFonts w:ascii="Arial Narrow" w:hAnsi="Arial Narrow"/>
                </w:rPr>
                <w:t>1949</w:t>
              </w:r>
            </w:hyperlink>
            <w:r w:rsidRPr="00F0146E">
              <w:rPr>
                <w:rFonts w:ascii="Arial Narrow" w:hAnsi="Arial Narrow"/>
              </w:rPr>
              <w:t xml:space="preserve"> con la victoria de los comunistas en el continente. El </w:t>
            </w:r>
            <w:hyperlink r:id="rId105" w:tooltip="1 de octubre" w:history="1">
              <w:r w:rsidRPr="00F0146E">
                <w:rPr>
                  <w:rStyle w:val="Hipervnculo"/>
                  <w:rFonts w:ascii="Arial Narrow" w:hAnsi="Arial Narrow"/>
                </w:rPr>
                <w:t>1 de octubre</w:t>
              </w:r>
            </w:hyperlink>
            <w:r w:rsidRPr="00F0146E">
              <w:rPr>
                <w:rFonts w:ascii="Arial Narrow" w:hAnsi="Arial Narrow"/>
              </w:rPr>
              <w:t xml:space="preserve"> de ese año, el líder comunista </w:t>
            </w:r>
            <w:hyperlink r:id="rId106" w:tooltip="Mao Zedong" w:history="1">
              <w:r w:rsidRPr="00F0146E">
                <w:rPr>
                  <w:rStyle w:val="Hipervnculo"/>
                  <w:rFonts w:ascii="Arial Narrow" w:hAnsi="Arial Narrow"/>
                </w:rPr>
                <w:t>Mao Zedong</w:t>
              </w:r>
            </w:hyperlink>
            <w:r w:rsidRPr="00F0146E">
              <w:rPr>
                <w:rFonts w:ascii="Arial Narrow" w:hAnsi="Arial Narrow"/>
              </w:rPr>
              <w:t xml:space="preserve"> proclamó la República Popular China. El gobierno nacionalista de </w:t>
            </w:r>
            <w:hyperlink r:id="rId107" w:tooltip="Chiang Kai-shek" w:history="1">
              <w:r w:rsidRPr="00F0146E">
                <w:rPr>
                  <w:rStyle w:val="Hipervnculo"/>
                  <w:rFonts w:ascii="Arial Narrow" w:hAnsi="Arial Narrow"/>
                </w:rPr>
                <w:t>Chiang Kai-</w:t>
              </w:r>
              <w:proofErr w:type="spellStart"/>
              <w:r w:rsidRPr="00F0146E">
                <w:rPr>
                  <w:rStyle w:val="Hipervnculo"/>
                  <w:rFonts w:ascii="Arial Narrow" w:hAnsi="Arial Narrow"/>
                </w:rPr>
                <w:t>shek</w:t>
              </w:r>
              <w:proofErr w:type="spellEnd"/>
            </w:hyperlink>
            <w:r w:rsidRPr="00F0146E">
              <w:rPr>
                <w:rFonts w:ascii="Arial Narrow" w:hAnsi="Arial Narrow"/>
              </w:rPr>
              <w:t xml:space="preserve"> se tuvo que refugiar en la isla de </w:t>
            </w:r>
            <w:hyperlink r:id="rId108" w:tooltip="Taiwán" w:history="1">
              <w:r w:rsidRPr="00F0146E">
                <w:rPr>
                  <w:rStyle w:val="Hipervnculo"/>
                  <w:rFonts w:ascii="Arial Narrow" w:hAnsi="Arial Narrow"/>
                </w:rPr>
                <w:t>Taiwán</w:t>
              </w:r>
            </w:hyperlink>
            <w:r w:rsidRPr="00F0146E">
              <w:rPr>
                <w:rFonts w:ascii="Arial Narrow" w:hAnsi="Arial Narrow"/>
              </w:rPr>
              <w:t>, única parte del país, junto a algunas islas pequeñas, que quedaría, hasta la actualidad, fuera del control del gobierno comunista.</w:t>
            </w:r>
          </w:p>
          <w:p w14:paraId="20054C66"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Bajo la dirección de Mao, China, tras una breve etapa de recuperación, vivió momentos de grandes convulsiones sociales con campañas de masas de corte ideológico, como el </w:t>
            </w:r>
            <w:hyperlink r:id="rId109" w:tooltip="Gran Salto Adelante" w:history="1">
              <w:r w:rsidRPr="00F0146E">
                <w:rPr>
                  <w:rStyle w:val="Hipervnculo"/>
                  <w:rFonts w:ascii="Arial Narrow" w:hAnsi="Arial Narrow"/>
                </w:rPr>
                <w:t>Gran Salto Adelante</w:t>
              </w:r>
            </w:hyperlink>
            <w:r w:rsidRPr="00F0146E">
              <w:rPr>
                <w:rFonts w:ascii="Arial Narrow" w:hAnsi="Arial Narrow"/>
              </w:rPr>
              <w:t xml:space="preserve"> o la </w:t>
            </w:r>
            <w:hyperlink r:id="rId110" w:tooltip="Revolución Cultural" w:history="1">
              <w:r w:rsidRPr="00F0146E">
                <w:rPr>
                  <w:rStyle w:val="Hipervnculo"/>
                  <w:rFonts w:ascii="Arial Narrow" w:hAnsi="Arial Narrow"/>
                </w:rPr>
                <w:t>Revolución Cultural</w:t>
              </w:r>
            </w:hyperlink>
            <w:r w:rsidRPr="00F0146E">
              <w:rPr>
                <w:rFonts w:ascii="Arial Narrow" w:hAnsi="Arial Narrow"/>
              </w:rPr>
              <w:t>.</w:t>
            </w:r>
          </w:p>
          <w:p w14:paraId="0650BAC7"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Tras la muerte de Mao en </w:t>
            </w:r>
            <w:hyperlink r:id="rId111" w:tooltip="1976" w:history="1">
              <w:r w:rsidRPr="00F0146E">
                <w:rPr>
                  <w:rStyle w:val="Hipervnculo"/>
                  <w:rFonts w:ascii="Arial Narrow" w:hAnsi="Arial Narrow"/>
                </w:rPr>
                <w:t>1976</w:t>
              </w:r>
            </w:hyperlink>
            <w:r w:rsidRPr="00F0146E">
              <w:rPr>
                <w:rFonts w:ascii="Arial Narrow" w:hAnsi="Arial Narrow"/>
              </w:rPr>
              <w:t xml:space="preserve">, el país estuvo dirigido brevemente por </w:t>
            </w:r>
            <w:hyperlink r:id="rId112" w:tooltip="Hua Guofeng" w:history="1">
              <w:r w:rsidRPr="00F0146E">
                <w:rPr>
                  <w:rStyle w:val="Hipervnculo"/>
                  <w:rFonts w:ascii="Arial Narrow" w:hAnsi="Arial Narrow"/>
                </w:rPr>
                <w:t xml:space="preserve">Hua </w:t>
              </w:r>
              <w:proofErr w:type="spellStart"/>
              <w:r w:rsidRPr="00F0146E">
                <w:rPr>
                  <w:rStyle w:val="Hipervnculo"/>
                  <w:rFonts w:ascii="Arial Narrow" w:hAnsi="Arial Narrow"/>
                </w:rPr>
                <w:t>Guofeng</w:t>
              </w:r>
              <w:proofErr w:type="spellEnd"/>
            </w:hyperlink>
            <w:r w:rsidRPr="00F0146E">
              <w:rPr>
                <w:rFonts w:ascii="Arial Narrow" w:hAnsi="Arial Narrow"/>
              </w:rPr>
              <w:t xml:space="preserve">, político poco conocido y con escasos apoyos, que acabaría cediendo el poder a partir de </w:t>
            </w:r>
            <w:hyperlink r:id="rId113" w:tooltip="1978" w:history="1">
              <w:r w:rsidRPr="00F0146E">
                <w:rPr>
                  <w:rStyle w:val="Hipervnculo"/>
                  <w:rFonts w:ascii="Arial Narrow" w:hAnsi="Arial Narrow"/>
                </w:rPr>
                <w:t>1978</w:t>
              </w:r>
            </w:hyperlink>
            <w:r w:rsidRPr="00F0146E">
              <w:rPr>
                <w:rFonts w:ascii="Arial Narrow" w:hAnsi="Arial Narrow"/>
              </w:rPr>
              <w:t xml:space="preserve"> a </w:t>
            </w:r>
            <w:hyperlink r:id="rId114" w:tooltip="Deng Xiaoping" w:history="1">
              <w:r w:rsidRPr="00F0146E">
                <w:rPr>
                  <w:rStyle w:val="Hipervnculo"/>
                  <w:rFonts w:ascii="Arial Narrow" w:hAnsi="Arial Narrow"/>
                </w:rPr>
                <w:t xml:space="preserve">Deng </w:t>
              </w:r>
              <w:proofErr w:type="spellStart"/>
              <w:r w:rsidRPr="00F0146E">
                <w:rPr>
                  <w:rStyle w:val="Hipervnculo"/>
                  <w:rFonts w:ascii="Arial Narrow" w:hAnsi="Arial Narrow"/>
                </w:rPr>
                <w:t>Xiaoping</w:t>
              </w:r>
              <w:proofErr w:type="spellEnd"/>
            </w:hyperlink>
            <w:r w:rsidRPr="00F0146E">
              <w:rPr>
                <w:rFonts w:ascii="Arial Narrow" w:hAnsi="Arial Narrow"/>
              </w:rPr>
              <w:t xml:space="preserve">, el nuevo líder máximo del país. La época de Deng estuvo marcada por las reformas estructurales que provocaron un intenso crecimiento económico que ha continuado hasta la actualidad. A Deng </w:t>
            </w:r>
            <w:proofErr w:type="spellStart"/>
            <w:r w:rsidRPr="00F0146E">
              <w:rPr>
                <w:rFonts w:ascii="Arial Narrow" w:hAnsi="Arial Narrow"/>
              </w:rPr>
              <w:t>Xiaoping</w:t>
            </w:r>
            <w:proofErr w:type="spellEnd"/>
            <w:r w:rsidRPr="00F0146E">
              <w:rPr>
                <w:rFonts w:ascii="Arial Narrow" w:hAnsi="Arial Narrow"/>
              </w:rPr>
              <w:t xml:space="preserve"> lo sucedieron en el poder sucesivamente </w:t>
            </w:r>
            <w:hyperlink r:id="rId115" w:tooltip="Jiang Zemin" w:history="1">
              <w:proofErr w:type="spellStart"/>
              <w:r w:rsidRPr="00F0146E">
                <w:rPr>
                  <w:rStyle w:val="Hipervnculo"/>
                  <w:rFonts w:ascii="Arial Narrow" w:hAnsi="Arial Narrow"/>
                </w:rPr>
                <w:t>Jiang</w:t>
              </w:r>
              <w:proofErr w:type="spellEnd"/>
              <w:r w:rsidRPr="00F0146E">
                <w:rPr>
                  <w:rStyle w:val="Hipervnculo"/>
                  <w:rFonts w:ascii="Arial Narrow" w:hAnsi="Arial Narrow"/>
                </w:rPr>
                <w:t xml:space="preserve"> Zemin</w:t>
              </w:r>
            </w:hyperlink>
            <w:r w:rsidRPr="00F0146E">
              <w:rPr>
                <w:rFonts w:ascii="Arial Narrow" w:hAnsi="Arial Narrow"/>
              </w:rPr>
              <w:t xml:space="preserve"> y </w:t>
            </w:r>
            <w:hyperlink r:id="rId116" w:tooltip="Hu Jintao" w:history="1">
              <w:proofErr w:type="spellStart"/>
              <w:r w:rsidRPr="00F0146E">
                <w:rPr>
                  <w:rStyle w:val="Hipervnculo"/>
                  <w:rFonts w:ascii="Arial Narrow" w:hAnsi="Arial Narrow"/>
                </w:rPr>
                <w:t>Hu</w:t>
              </w:r>
              <w:proofErr w:type="spellEnd"/>
              <w:r w:rsidRPr="00F0146E">
                <w:rPr>
                  <w:rStyle w:val="Hipervnculo"/>
                  <w:rFonts w:ascii="Arial Narrow" w:hAnsi="Arial Narrow"/>
                </w:rPr>
                <w:t xml:space="preserve"> Jintao</w:t>
              </w:r>
            </w:hyperlink>
            <w:r w:rsidRPr="00F0146E">
              <w:rPr>
                <w:rFonts w:ascii="Arial Narrow" w:hAnsi="Arial Narrow"/>
              </w:rPr>
              <w:t xml:space="preserve">, actual </w:t>
            </w:r>
            <w:hyperlink r:id="rId117" w:tooltip="Presidente de la República Popular China" w:history="1">
              <w:r w:rsidRPr="00F0146E">
                <w:rPr>
                  <w:rStyle w:val="Hipervnculo"/>
                  <w:rFonts w:ascii="Arial Narrow" w:hAnsi="Arial Narrow"/>
                </w:rPr>
                <w:t>Presidente de la República Popular China</w:t>
              </w:r>
            </w:hyperlink>
            <w:r w:rsidRPr="00F0146E">
              <w:rPr>
                <w:rFonts w:ascii="Arial Narrow" w:hAnsi="Arial Narrow"/>
              </w:rPr>
              <w:t>.</w:t>
            </w:r>
          </w:p>
          <w:p w14:paraId="621A0FF9" w14:textId="77777777" w:rsidR="002E658F" w:rsidRPr="00F0146E" w:rsidRDefault="002E658F" w:rsidP="00674918">
            <w:pPr>
              <w:pStyle w:val="Sinespaciado"/>
              <w:jc w:val="both"/>
              <w:rPr>
                <w:rFonts w:ascii="Arial Narrow" w:hAnsi="Arial Narrow"/>
              </w:rPr>
            </w:pPr>
            <w:r w:rsidRPr="00F0146E">
              <w:rPr>
                <w:rFonts w:ascii="Arial Narrow" w:hAnsi="Arial Narrow" w:cs="ArialMT"/>
              </w:rPr>
              <w:br/>
            </w:r>
            <w:r w:rsidRPr="00F0146E">
              <w:rPr>
                <w:rFonts w:ascii="Arial Narrow" w:hAnsi="Arial Narrow"/>
              </w:rPr>
              <w:t xml:space="preserve">La historia de la República Popular China puede dividirse en dos etapas claramente diferenciadas. La primera estuvo dominada por la figura de Mao Zedong, que defendió una visión revolucionaria del </w:t>
            </w:r>
            <w:hyperlink r:id="rId118" w:tooltip="Comunismo" w:history="1">
              <w:r w:rsidRPr="00F0146E">
                <w:rPr>
                  <w:rStyle w:val="Hipervnculo"/>
                  <w:rFonts w:ascii="Arial Narrow" w:hAnsi="Arial Narrow"/>
                </w:rPr>
                <w:t>comunismo</w:t>
              </w:r>
            </w:hyperlink>
            <w:r w:rsidRPr="00F0146E">
              <w:rPr>
                <w:rFonts w:ascii="Arial Narrow" w:hAnsi="Arial Narrow"/>
              </w:rPr>
              <w:t xml:space="preserve"> en la que todos los aspectos de la sociedad, la cultura, la economía y la política debían estar al servicio de la causa ideológica. Las políticas radicales de Mao llevaron a momentos de crisis en los que otros dirigentes del Partido cuestionarían su autoridad, intentando apartar a Mao de las labores de gobierno, momentos en los que Mao reaccionó lanzando intensas campañas de reafirmación ideológica. Entre esas campañas merecen especial mención el </w:t>
            </w:r>
            <w:hyperlink r:id="rId119" w:tooltip="Gran Salto Adelante" w:history="1">
              <w:r w:rsidRPr="00F0146E">
                <w:rPr>
                  <w:rStyle w:val="Hipervnculo"/>
                  <w:rFonts w:ascii="Arial Narrow" w:hAnsi="Arial Narrow"/>
                </w:rPr>
                <w:t>Gran Salto Adelante</w:t>
              </w:r>
            </w:hyperlink>
            <w:r w:rsidRPr="00F0146E">
              <w:rPr>
                <w:rFonts w:ascii="Arial Narrow" w:hAnsi="Arial Narrow"/>
              </w:rPr>
              <w:t xml:space="preserve"> y la </w:t>
            </w:r>
            <w:hyperlink r:id="rId120" w:tooltip="Revolución Cultural" w:history="1">
              <w:r w:rsidRPr="00F0146E">
                <w:rPr>
                  <w:rStyle w:val="Hipervnculo"/>
                  <w:rFonts w:ascii="Arial Narrow" w:hAnsi="Arial Narrow"/>
                </w:rPr>
                <w:t>Revolución Cultural</w:t>
              </w:r>
            </w:hyperlink>
            <w:r w:rsidRPr="00F0146E">
              <w:rPr>
                <w:rFonts w:ascii="Arial Narrow" w:hAnsi="Arial Narrow"/>
              </w:rPr>
              <w:t xml:space="preserve">, cuyos efectos sobre la sociedad china se dejarían sentir durante mucho tiempo. Tras la muerte de Mao en </w:t>
            </w:r>
            <w:hyperlink r:id="rId121" w:tooltip="1976" w:history="1">
              <w:r w:rsidRPr="00F0146E">
                <w:rPr>
                  <w:rStyle w:val="Hipervnculo"/>
                  <w:rFonts w:ascii="Arial Narrow" w:hAnsi="Arial Narrow"/>
                </w:rPr>
                <w:t>1976</w:t>
              </w:r>
            </w:hyperlink>
            <w:r w:rsidRPr="00F0146E">
              <w:rPr>
                <w:rFonts w:ascii="Arial Narrow" w:hAnsi="Arial Narrow"/>
              </w:rPr>
              <w:t xml:space="preserve">, su sucesor </w:t>
            </w:r>
            <w:hyperlink r:id="rId122" w:tooltip="Hua Guofeng" w:history="1">
              <w:r w:rsidRPr="00F0146E">
                <w:rPr>
                  <w:rStyle w:val="Hipervnculo"/>
                  <w:rFonts w:ascii="Arial Narrow" w:hAnsi="Arial Narrow"/>
                </w:rPr>
                <w:t xml:space="preserve">Hua </w:t>
              </w:r>
              <w:proofErr w:type="spellStart"/>
              <w:r w:rsidRPr="00F0146E">
                <w:rPr>
                  <w:rStyle w:val="Hipervnculo"/>
                  <w:rFonts w:ascii="Arial Narrow" w:hAnsi="Arial Narrow"/>
                </w:rPr>
                <w:t>Guofeng</w:t>
              </w:r>
              <w:proofErr w:type="spellEnd"/>
            </w:hyperlink>
            <w:r w:rsidRPr="00F0146E">
              <w:rPr>
                <w:rFonts w:ascii="Arial Narrow" w:hAnsi="Arial Narrow"/>
              </w:rPr>
              <w:t xml:space="preserve"> acabará cediendo el poder a </w:t>
            </w:r>
            <w:hyperlink r:id="rId123" w:tooltip="Deng Xiaoping" w:history="1">
              <w:r w:rsidRPr="00F0146E">
                <w:rPr>
                  <w:rStyle w:val="Hipervnculo"/>
                  <w:rFonts w:ascii="Arial Narrow" w:hAnsi="Arial Narrow"/>
                </w:rPr>
                <w:t xml:space="preserve">Deng </w:t>
              </w:r>
              <w:proofErr w:type="spellStart"/>
              <w:r w:rsidRPr="00F0146E">
                <w:rPr>
                  <w:rStyle w:val="Hipervnculo"/>
                  <w:rFonts w:ascii="Arial Narrow" w:hAnsi="Arial Narrow"/>
                </w:rPr>
                <w:t>Xiaoping</w:t>
              </w:r>
              <w:proofErr w:type="spellEnd"/>
            </w:hyperlink>
            <w:r w:rsidRPr="00F0146E">
              <w:rPr>
                <w:rFonts w:ascii="Arial Narrow" w:hAnsi="Arial Narrow"/>
              </w:rPr>
              <w:t>, líder pragmático que pondrá fin a las políticas revolucionarias y, manteniendo el carácter centralista y autoritario del Estado, pondrá en marcha una serie de reformas que iniciarían un proceso de intenso crecimiento económico.</w:t>
            </w:r>
          </w:p>
          <w:p w14:paraId="1CE3BFB1"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A finales de los </w:t>
            </w:r>
            <w:hyperlink r:id="rId124" w:tooltip="Años 1980" w:history="1">
              <w:r w:rsidRPr="00F0146E">
                <w:rPr>
                  <w:rStyle w:val="Hipervnculo"/>
                  <w:rFonts w:ascii="Arial Narrow" w:hAnsi="Arial Narrow"/>
                </w:rPr>
                <w:t>años 1980</w:t>
              </w:r>
            </w:hyperlink>
            <w:r w:rsidRPr="00F0146E">
              <w:rPr>
                <w:rFonts w:ascii="Arial Narrow" w:hAnsi="Arial Narrow"/>
              </w:rPr>
              <w:t xml:space="preserve">, la creciente libertad de expresión hizo que empezaran a surgir voces críticas con el régimen, que culminarían en las protestas masivas de </w:t>
            </w:r>
            <w:hyperlink r:id="rId125" w:tooltip="1989" w:history="1">
              <w:r w:rsidRPr="00F0146E">
                <w:rPr>
                  <w:rStyle w:val="Hipervnculo"/>
                  <w:rFonts w:ascii="Arial Narrow" w:hAnsi="Arial Narrow"/>
                </w:rPr>
                <w:t>1989</w:t>
              </w:r>
            </w:hyperlink>
            <w:r w:rsidRPr="00F0146E">
              <w:rPr>
                <w:rFonts w:ascii="Arial Narrow" w:hAnsi="Arial Narrow"/>
              </w:rPr>
              <w:t xml:space="preserve">. El </w:t>
            </w:r>
            <w:hyperlink r:id="rId126" w:tooltip="4 de junio" w:history="1">
              <w:r w:rsidRPr="00F0146E">
                <w:rPr>
                  <w:rStyle w:val="Hipervnculo"/>
                  <w:rFonts w:ascii="Arial Narrow" w:hAnsi="Arial Narrow"/>
                </w:rPr>
                <w:t>4 de junio</w:t>
              </w:r>
            </w:hyperlink>
            <w:r w:rsidRPr="00F0146E">
              <w:rPr>
                <w:rFonts w:ascii="Arial Narrow" w:hAnsi="Arial Narrow"/>
              </w:rPr>
              <w:t xml:space="preserve"> de ese año, las </w:t>
            </w:r>
            <w:hyperlink r:id="rId127" w:tooltip="Revuelta de la Plaza de Tian'anmen" w:history="1">
              <w:r w:rsidRPr="00F0146E">
                <w:rPr>
                  <w:rStyle w:val="Hipervnculo"/>
                  <w:rFonts w:ascii="Arial Narrow" w:hAnsi="Arial Narrow"/>
                </w:rPr>
                <w:t xml:space="preserve">protestas de la Plaza de </w:t>
              </w:r>
              <w:proofErr w:type="spellStart"/>
              <w:r w:rsidRPr="00F0146E">
                <w:rPr>
                  <w:rStyle w:val="Hipervnculo"/>
                  <w:rFonts w:ascii="Arial Narrow" w:hAnsi="Arial Narrow"/>
                </w:rPr>
                <w:t>Tian'anmen</w:t>
              </w:r>
              <w:proofErr w:type="spellEnd"/>
            </w:hyperlink>
            <w:r w:rsidRPr="00F0146E">
              <w:rPr>
                <w:rFonts w:ascii="Arial Narrow" w:hAnsi="Arial Narrow"/>
              </w:rPr>
              <w:t xml:space="preserve"> en </w:t>
            </w:r>
            <w:hyperlink r:id="rId128" w:tooltip="Pekín" w:history="1">
              <w:r w:rsidRPr="00F0146E">
                <w:rPr>
                  <w:rStyle w:val="Hipervnculo"/>
                  <w:rFonts w:ascii="Arial Narrow" w:hAnsi="Arial Narrow"/>
                </w:rPr>
                <w:t>Pekín</w:t>
              </w:r>
            </w:hyperlink>
            <w:r w:rsidRPr="00F0146E">
              <w:rPr>
                <w:rFonts w:ascii="Arial Narrow" w:hAnsi="Arial Narrow"/>
              </w:rPr>
              <w:t xml:space="preserve"> fueron sofocadas mediante la intervención del Ejército. Los incidentes de 1989, en los que perdieron la vida cientos de personas, provocaron a un cambio en la cúpula de poder de la República Popular. Deng </w:t>
            </w:r>
            <w:proofErr w:type="spellStart"/>
            <w:r w:rsidRPr="00F0146E">
              <w:rPr>
                <w:rFonts w:ascii="Arial Narrow" w:hAnsi="Arial Narrow"/>
              </w:rPr>
              <w:t>Xiaoping</w:t>
            </w:r>
            <w:proofErr w:type="spellEnd"/>
            <w:r w:rsidRPr="00F0146E">
              <w:rPr>
                <w:rFonts w:ascii="Arial Narrow" w:hAnsi="Arial Narrow"/>
              </w:rPr>
              <w:t xml:space="preserve"> apartó a los dirigentes reformistas como el </w:t>
            </w:r>
            <w:hyperlink r:id="rId129" w:tooltip="Secretario General del Partido Comunista de China" w:history="1">
              <w:r w:rsidRPr="00F0146E">
                <w:rPr>
                  <w:rStyle w:val="Hipervnculo"/>
                  <w:rFonts w:ascii="Arial Narrow" w:hAnsi="Arial Narrow"/>
                </w:rPr>
                <w:t>secretario general del Partido</w:t>
              </w:r>
            </w:hyperlink>
            <w:r w:rsidRPr="00F0146E">
              <w:rPr>
                <w:rFonts w:ascii="Arial Narrow" w:hAnsi="Arial Narrow"/>
              </w:rPr>
              <w:t xml:space="preserve"> </w:t>
            </w:r>
            <w:hyperlink r:id="rId130" w:tooltip="Zhao Ziyang" w:history="1">
              <w:r w:rsidRPr="00F0146E">
                <w:rPr>
                  <w:rStyle w:val="Hipervnculo"/>
                  <w:rFonts w:ascii="Arial Narrow" w:hAnsi="Arial Narrow"/>
                </w:rPr>
                <w:t xml:space="preserve">Zhao </w:t>
              </w:r>
              <w:proofErr w:type="spellStart"/>
              <w:r w:rsidRPr="00F0146E">
                <w:rPr>
                  <w:rStyle w:val="Hipervnculo"/>
                  <w:rFonts w:ascii="Arial Narrow" w:hAnsi="Arial Narrow"/>
                </w:rPr>
                <w:t>Ziyang</w:t>
              </w:r>
              <w:proofErr w:type="spellEnd"/>
            </w:hyperlink>
            <w:r w:rsidRPr="00F0146E">
              <w:rPr>
                <w:rFonts w:ascii="Arial Narrow" w:hAnsi="Arial Narrow"/>
              </w:rPr>
              <w:t xml:space="preserve"> y favoreció al </w:t>
            </w:r>
            <w:hyperlink r:id="rId131" w:tooltip="Primer Ministro del Consejo de Estado de la República Popular China" w:history="1">
              <w:r w:rsidRPr="00F0146E">
                <w:rPr>
                  <w:rStyle w:val="Hipervnculo"/>
                  <w:rFonts w:ascii="Arial Narrow" w:hAnsi="Arial Narrow"/>
                </w:rPr>
                <w:t>primer ministro</w:t>
              </w:r>
            </w:hyperlink>
            <w:r w:rsidRPr="00F0146E">
              <w:rPr>
                <w:rFonts w:ascii="Arial Narrow" w:hAnsi="Arial Narrow"/>
              </w:rPr>
              <w:t xml:space="preserve"> </w:t>
            </w:r>
            <w:hyperlink r:id="rId132" w:tooltip="Li Peng" w:history="1">
              <w:r w:rsidRPr="00F0146E">
                <w:rPr>
                  <w:rStyle w:val="Hipervnculo"/>
                  <w:rFonts w:ascii="Arial Narrow" w:hAnsi="Arial Narrow"/>
                </w:rPr>
                <w:t xml:space="preserve">Li </w:t>
              </w:r>
              <w:proofErr w:type="spellStart"/>
              <w:r w:rsidRPr="00F0146E">
                <w:rPr>
                  <w:rStyle w:val="Hipervnculo"/>
                  <w:rFonts w:ascii="Arial Narrow" w:hAnsi="Arial Narrow"/>
                </w:rPr>
                <w:t>Peng</w:t>
              </w:r>
              <w:proofErr w:type="spellEnd"/>
            </w:hyperlink>
            <w:r w:rsidRPr="00F0146E">
              <w:rPr>
                <w:rFonts w:ascii="Arial Narrow" w:hAnsi="Arial Narrow"/>
              </w:rPr>
              <w:t xml:space="preserve"> y, muy en especial, al entonces alcalde de </w:t>
            </w:r>
            <w:hyperlink r:id="rId133" w:tooltip="Shanghái" w:history="1">
              <w:r w:rsidRPr="00F0146E">
                <w:rPr>
                  <w:rStyle w:val="Hipervnculo"/>
                  <w:rFonts w:ascii="Arial Narrow" w:hAnsi="Arial Narrow"/>
                </w:rPr>
                <w:t>Shanghái</w:t>
              </w:r>
            </w:hyperlink>
            <w:r w:rsidRPr="00F0146E">
              <w:rPr>
                <w:rFonts w:ascii="Arial Narrow" w:hAnsi="Arial Narrow"/>
              </w:rPr>
              <w:t xml:space="preserve"> </w:t>
            </w:r>
            <w:hyperlink r:id="rId134" w:tooltip="Jiang Zemin" w:history="1">
              <w:proofErr w:type="spellStart"/>
              <w:r w:rsidRPr="00F0146E">
                <w:rPr>
                  <w:rStyle w:val="Hipervnculo"/>
                  <w:rFonts w:ascii="Arial Narrow" w:hAnsi="Arial Narrow"/>
                </w:rPr>
                <w:t>Jiang</w:t>
              </w:r>
              <w:proofErr w:type="spellEnd"/>
              <w:r w:rsidRPr="00F0146E">
                <w:rPr>
                  <w:rStyle w:val="Hipervnculo"/>
                  <w:rFonts w:ascii="Arial Narrow" w:hAnsi="Arial Narrow"/>
                </w:rPr>
                <w:t xml:space="preserve"> Zemin</w:t>
              </w:r>
            </w:hyperlink>
            <w:r w:rsidRPr="00F0146E">
              <w:rPr>
                <w:rFonts w:ascii="Arial Narrow" w:hAnsi="Arial Narrow"/>
              </w:rPr>
              <w:t xml:space="preserve">, que se convertiría en su sucesor. Tras dos años de incertidumbre y de aislamiento internacional, Deng </w:t>
            </w:r>
            <w:proofErr w:type="spellStart"/>
            <w:r w:rsidRPr="00F0146E">
              <w:rPr>
                <w:rFonts w:ascii="Arial Narrow" w:hAnsi="Arial Narrow"/>
              </w:rPr>
              <w:t>Xiaoping</w:t>
            </w:r>
            <w:proofErr w:type="spellEnd"/>
            <w:r w:rsidRPr="00F0146E">
              <w:rPr>
                <w:rFonts w:ascii="Arial Narrow" w:hAnsi="Arial Narrow"/>
              </w:rPr>
              <w:t xml:space="preserve"> tomó una de las decisiones más importantes en la historia reciente de China al intensificar el proceso de reformas económicas. Así, el Estado dominado por el Partido Comunista pasó durante los </w:t>
            </w:r>
            <w:hyperlink r:id="rId135" w:tooltip="Años 1990" w:history="1">
              <w:r w:rsidRPr="00F0146E">
                <w:rPr>
                  <w:rStyle w:val="Hipervnculo"/>
                  <w:rFonts w:ascii="Arial Narrow" w:hAnsi="Arial Narrow"/>
                </w:rPr>
                <w:t>años 1990</w:t>
              </w:r>
            </w:hyperlink>
            <w:r w:rsidRPr="00F0146E">
              <w:rPr>
                <w:rFonts w:ascii="Arial Narrow" w:hAnsi="Arial Narrow"/>
              </w:rPr>
              <w:t xml:space="preserve"> a adoptar políticas económicas capitalistas combinadas con un fuerte autoritarismo político. Este modelo de desarrollo sería continuado por </w:t>
            </w:r>
            <w:proofErr w:type="spellStart"/>
            <w:r w:rsidRPr="00F0146E">
              <w:rPr>
                <w:rFonts w:ascii="Arial Narrow" w:hAnsi="Arial Narrow"/>
              </w:rPr>
              <w:t>Jiang</w:t>
            </w:r>
            <w:proofErr w:type="spellEnd"/>
            <w:r w:rsidRPr="00F0146E">
              <w:rPr>
                <w:rFonts w:ascii="Arial Narrow" w:hAnsi="Arial Narrow"/>
              </w:rPr>
              <w:t xml:space="preserve"> Zemin y por el sucesor de éste y actual presidente de la República Popular China </w:t>
            </w:r>
            <w:hyperlink r:id="rId136" w:tooltip="Hu Jintao" w:history="1">
              <w:proofErr w:type="spellStart"/>
              <w:r w:rsidRPr="00F0146E">
                <w:rPr>
                  <w:rStyle w:val="Hipervnculo"/>
                  <w:rFonts w:ascii="Arial Narrow" w:hAnsi="Arial Narrow"/>
                </w:rPr>
                <w:t>Hu</w:t>
              </w:r>
              <w:proofErr w:type="spellEnd"/>
              <w:r w:rsidRPr="00F0146E">
                <w:rPr>
                  <w:rStyle w:val="Hipervnculo"/>
                  <w:rFonts w:ascii="Arial Narrow" w:hAnsi="Arial Narrow"/>
                </w:rPr>
                <w:t xml:space="preserve"> Jintao</w:t>
              </w:r>
            </w:hyperlink>
            <w:r w:rsidRPr="00F0146E">
              <w:rPr>
                <w:rFonts w:ascii="Arial Narrow" w:hAnsi="Arial Narrow"/>
              </w:rPr>
              <w:t>.</w:t>
            </w:r>
          </w:p>
          <w:p w14:paraId="683DA2EB" w14:textId="77777777" w:rsidR="002E658F" w:rsidRPr="00F0146E" w:rsidRDefault="002E658F" w:rsidP="00674918">
            <w:pPr>
              <w:pStyle w:val="Sinespaciado"/>
              <w:jc w:val="both"/>
              <w:rPr>
                <w:rFonts w:ascii="Arial Narrow" w:hAnsi="Arial Narrow"/>
              </w:rPr>
            </w:pPr>
            <w:proofErr w:type="spellStart"/>
            <w:r w:rsidRPr="00F0146E">
              <w:rPr>
                <w:rFonts w:ascii="Arial Narrow" w:hAnsi="Arial Narrow"/>
              </w:rPr>
              <w:t>Bobierno</w:t>
            </w:r>
            <w:proofErr w:type="spellEnd"/>
            <w:r w:rsidRPr="00F0146E">
              <w:rPr>
                <w:rFonts w:ascii="Arial Narrow" w:hAnsi="Arial Narrow"/>
              </w:rPr>
              <w:t xml:space="preserve">: La estructura de poder en la República Popular China se apoya en tres ámbitos fundamentales: el Partido, y, subordinados a éste, el Ejército y el Estado. La jefatura del Estado corresponde al </w:t>
            </w:r>
            <w:hyperlink r:id="rId137" w:tooltip="Presidente de la República Popular China" w:history="1">
              <w:r w:rsidRPr="00F0146E">
                <w:rPr>
                  <w:rStyle w:val="Hipervnculo"/>
                  <w:rFonts w:ascii="Arial Narrow" w:hAnsi="Arial Narrow"/>
                </w:rPr>
                <w:t>presidente de la República Popular China</w:t>
              </w:r>
            </w:hyperlink>
            <w:r w:rsidRPr="00F0146E">
              <w:rPr>
                <w:rFonts w:ascii="Arial Narrow" w:hAnsi="Arial Narrow"/>
              </w:rPr>
              <w:t xml:space="preserve">, mientras que el líder del Partido es su </w:t>
            </w:r>
            <w:hyperlink r:id="rId138" w:tooltip="Secretario General del Partido Comunista de China" w:history="1">
              <w:r w:rsidRPr="00F0146E">
                <w:rPr>
                  <w:rStyle w:val="Hipervnculo"/>
                  <w:rFonts w:ascii="Arial Narrow" w:hAnsi="Arial Narrow"/>
                </w:rPr>
                <w:t>secretario general</w:t>
              </w:r>
            </w:hyperlink>
            <w:r w:rsidRPr="00F0146E">
              <w:rPr>
                <w:rFonts w:ascii="Arial Narrow" w:hAnsi="Arial Narrow"/>
              </w:rPr>
              <w:t xml:space="preserve"> y el líder del </w:t>
            </w:r>
            <w:hyperlink r:id="rId139" w:tooltip="Ejército Popular de Liberación" w:history="1">
              <w:r w:rsidRPr="00F0146E">
                <w:rPr>
                  <w:rStyle w:val="Hipervnculo"/>
                  <w:rFonts w:ascii="Arial Narrow" w:hAnsi="Arial Narrow"/>
                </w:rPr>
                <w:t>Ejército Popular de Liberación</w:t>
              </w:r>
            </w:hyperlink>
            <w:r w:rsidRPr="00F0146E">
              <w:rPr>
                <w:rFonts w:ascii="Arial Narrow" w:hAnsi="Arial Narrow"/>
              </w:rPr>
              <w:t xml:space="preserve"> es el </w:t>
            </w:r>
            <w:hyperlink r:id="rId140" w:tooltip="Comisión Militar Central de la República Popular China" w:history="1">
              <w:r w:rsidRPr="00F0146E">
                <w:rPr>
                  <w:rStyle w:val="Hipervnculo"/>
                  <w:rFonts w:ascii="Arial Narrow" w:hAnsi="Arial Narrow"/>
                </w:rPr>
                <w:t>Presidente de la Comisión Militar Central</w:t>
              </w:r>
            </w:hyperlink>
            <w:r w:rsidRPr="00F0146E">
              <w:rPr>
                <w:rFonts w:ascii="Arial Narrow" w:hAnsi="Arial Narrow"/>
              </w:rPr>
              <w:t xml:space="preserve">. En la actualidad, estos tres cargos están ocupados por un mismo hombre, </w:t>
            </w:r>
            <w:hyperlink r:id="rId141" w:tooltip="Hu Jintao" w:history="1">
              <w:proofErr w:type="spellStart"/>
              <w:r w:rsidRPr="00F0146E">
                <w:rPr>
                  <w:rStyle w:val="Hipervnculo"/>
                  <w:rFonts w:ascii="Arial Narrow" w:hAnsi="Arial Narrow"/>
                </w:rPr>
                <w:t>Hu</w:t>
              </w:r>
              <w:proofErr w:type="spellEnd"/>
              <w:r w:rsidRPr="00F0146E">
                <w:rPr>
                  <w:rStyle w:val="Hipervnculo"/>
                  <w:rFonts w:ascii="Arial Narrow" w:hAnsi="Arial Narrow"/>
                </w:rPr>
                <w:t xml:space="preserve"> Jintao</w:t>
              </w:r>
            </w:hyperlink>
            <w:r w:rsidRPr="00F0146E">
              <w:rPr>
                <w:rFonts w:ascii="Arial Narrow" w:hAnsi="Arial Narrow"/>
              </w:rPr>
              <w:t xml:space="preserve">, tal como había ocurrido con su antecesor </w:t>
            </w:r>
            <w:hyperlink r:id="rId142" w:tooltip="Jiang Zemin" w:history="1">
              <w:proofErr w:type="spellStart"/>
              <w:r w:rsidRPr="00F0146E">
                <w:rPr>
                  <w:rStyle w:val="Hipervnculo"/>
                  <w:rFonts w:ascii="Arial Narrow" w:hAnsi="Arial Narrow"/>
                </w:rPr>
                <w:t>Jiang</w:t>
              </w:r>
              <w:proofErr w:type="spellEnd"/>
              <w:r w:rsidRPr="00F0146E">
                <w:rPr>
                  <w:rStyle w:val="Hipervnculo"/>
                  <w:rFonts w:ascii="Arial Narrow" w:hAnsi="Arial Narrow"/>
                </w:rPr>
                <w:t xml:space="preserve"> Zemin</w:t>
              </w:r>
            </w:hyperlink>
            <w:r w:rsidRPr="00F0146E">
              <w:rPr>
                <w:rFonts w:ascii="Arial Narrow" w:hAnsi="Arial Narrow"/>
              </w:rPr>
              <w:t xml:space="preserve">. Esta tendencia a nombrar a una misma persona para los tres cargos pretende evitar las luchas por el poder que esta estructura tricéfala ha provocado en el pasado. De hecho, una de las luchas por el poder más intensas de la historia de la República Popular se produjo en los </w:t>
            </w:r>
            <w:hyperlink r:id="rId143" w:tooltip="Años 1960" w:history="1">
              <w:r w:rsidRPr="00F0146E">
                <w:rPr>
                  <w:rStyle w:val="Hipervnculo"/>
                  <w:rFonts w:ascii="Arial Narrow" w:hAnsi="Arial Narrow"/>
                </w:rPr>
                <w:t>años 1960</w:t>
              </w:r>
            </w:hyperlink>
            <w:r w:rsidRPr="00F0146E">
              <w:rPr>
                <w:rFonts w:ascii="Arial Narrow" w:hAnsi="Arial Narrow"/>
              </w:rPr>
              <w:t xml:space="preserve"> cuando Mao Zedong, como líder del Partido, desplazó del poder al jefe de Estado </w:t>
            </w:r>
            <w:hyperlink r:id="rId144" w:tooltip="Liu Shaoqi" w:history="1">
              <w:r w:rsidRPr="00F0146E">
                <w:rPr>
                  <w:rStyle w:val="Hipervnculo"/>
                  <w:rFonts w:ascii="Arial Narrow" w:hAnsi="Arial Narrow"/>
                </w:rPr>
                <w:t xml:space="preserve">Liu </w:t>
              </w:r>
              <w:proofErr w:type="spellStart"/>
              <w:r w:rsidRPr="00F0146E">
                <w:rPr>
                  <w:rStyle w:val="Hipervnculo"/>
                  <w:rFonts w:ascii="Arial Narrow" w:hAnsi="Arial Narrow"/>
                </w:rPr>
                <w:t>Shaoqi</w:t>
              </w:r>
              <w:proofErr w:type="spellEnd"/>
            </w:hyperlink>
            <w:r w:rsidRPr="00F0146E">
              <w:rPr>
                <w:rFonts w:ascii="Arial Narrow" w:hAnsi="Arial Narrow"/>
              </w:rPr>
              <w:t xml:space="preserve">, lo cual dejaría vacante el puesto de presidente de la República Popular hasta los </w:t>
            </w:r>
            <w:hyperlink r:id="rId145" w:tooltip="Años 1980" w:history="1">
              <w:r w:rsidRPr="00F0146E">
                <w:rPr>
                  <w:rStyle w:val="Hipervnculo"/>
                  <w:rFonts w:ascii="Arial Narrow" w:hAnsi="Arial Narrow"/>
                </w:rPr>
                <w:t>años 1980</w:t>
              </w:r>
            </w:hyperlink>
            <w:r w:rsidRPr="00F0146E">
              <w:rPr>
                <w:rFonts w:ascii="Arial Narrow" w:hAnsi="Arial Narrow"/>
              </w:rPr>
              <w:t>.</w:t>
            </w:r>
          </w:p>
          <w:p w14:paraId="1FA0055D"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Bajo la autoridad del presidente, se encuentra el </w:t>
            </w:r>
            <w:hyperlink r:id="rId146" w:tooltip="Consejo de Estado de la República Popular China" w:history="1">
              <w:r w:rsidRPr="00F0146E">
                <w:rPr>
                  <w:rStyle w:val="Hipervnculo"/>
                  <w:rFonts w:ascii="Arial Narrow" w:hAnsi="Arial Narrow"/>
                </w:rPr>
                <w:t>Consejo de Estado de la República Popular China</w:t>
              </w:r>
            </w:hyperlink>
            <w:r w:rsidRPr="00F0146E">
              <w:rPr>
                <w:rFonts w:ascii="Arial Narrow" w:hAnsi="Arial Narrow"/>
              </w:rPr>
              <w:t xml:space="preserve">, el órgano de Gobierno. A la cabeza de este Gobierno se encuentra el </w:t>
            </w:r>
            <w:hyperlink r:id="rId147" w:tooltip="Primer Ministro del Consejo de Estado de la República Popular China" w:history="1">
              <w:r w:rsidRPr="00F0146E">
                <w:rPr>
                  <w:rStyle w:val="Hipervnculo"/>
                  <w:rFonts w:ascii="Arial Narrow" w:hAnsi="Arial Narrow"/>
                </w:rPr>
                <w:t>primer ministro</w:t>
              </w:r>
            </w:hyperlink>
            <w:r w:rsidRPr="00F0146E">
              <w:rPr>
                <w:rFonts w:ascii="Arial Narrow" w:hAnsi="Arial Narrow"/>
              </w:rPr>
              <w:t xml:space="preserve">, en la actualidad </w:t>
            </w:r>
            <w:hyperlink r:id="rId148" w:tooltip="Wen Jiabao" w:history="1">
              <w:proofErr w:type="spellStart"/>
              <w:r w:rsidRPr="00F0146E">
                <w:rPr>
                  <w:rStyle w:val="Hipervnculo"/>
                  <w:rFonts w:ascii="Arial Narrow" w:hAnsi="Arial Narrow"/>
                </w:rPr>
                <w:t>Wen</w:t>
              </w:r>
              <w:proofErr w:type="spellEnd"/>
              <w:r w:rsidRPr="00F0146E">
                <w:rPr>
                  <w:rStyle w:val="Hipervnculo"/>
                  <w:rFonts w:ascii="Arial Narrow" w:hAnsi="Arial Narrow"/>
                </w:rPr>
                <w:t xml:space="preserve"> Jiabao</w:t>
              </w:r>
            </w:hyperlink>
            <w:r w:rsidRPr="00F0146E">
              <w:rPr>
                <w:rFonts w:ascii="Arial Narrow" w:hAnsi="Arial Narrow"/>
              </w:rPr>
              <w:t xml:space="preserve">, que encabeza un gabinete con un número variable de viceprimeros ministros, cuatro en la actualidad, además de numerosos ministerios. Mientras que la Presidencia y el Consejo de Estado conforman el poder ejecutivo, el máximo órgano legislativo de la República Popular China es la </w:t>
            </w:r>
            <w:hyperlink r:id="rId149" w:tooltip="Asamblea Popular Nacional de la República Popular China" w:history="1">
              <w:r w:rsidRPr="00F0146E">
                <w:rPr>
                  <w:rStyle w:val="Hipervnculo"/>
                  <w:rFonts w:ascii="Arial Narrow" w:hAnsi="Arial Narrow"/>
                </w:rPr>
                <w:t>Asamblea Popular Nacional</w:t>
              </w:r>
            </w:hyperlink>
            <w:r w:rsidRPr="00F0146E">
              <w:rPr>
                <w:rFonts w:ascii="Arial Narrow" w:hAnsi="Arial Narrow"/>
              </w:rPr>
              <w:t>, parlamento formado por más de tres mil delegados, que se reúne una vez al año.</w:t>
            </w:r>
          </w:p>
          <w:p w14:paraId="58FA7B27"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China es una potencia en varios deportes, como el </w:t>
            </w:r>
            <w:hyperlink r:id="rId150" w:tooltip="Tenis de mesa" w:history="1">
              <w:r w:rsidRPr="00F0146E">
                <w:rPr>
                  <w:rStyle w:val="Hipervnculo"/>
                  <w:rFonts w:ascii="Arial Narrow" w:hAnsi="Arial Narrow"/>
                </w:rPr>
                <w:t>tenis de mesa</w:t>
              </w:r>
            </w:hyperlink>
            <w:r w:rsidRPr="00F0146E">
              <w:rPr>
                <w:rFonts w:ascii="Arial Narrow" w:hAnsi="Arial Narrow"/>
              </w:rPr>
              <w:t xml:space="preserve">, el </w:t>
            </w:r>
            <w:hyperlink r:id="rId151" w:tooltip="Bádminton" w:history="1">
              <w:r w:rsidRPr="00F0146E">
                <w:rPr>
                  <w:rStyle w:val="Hipervnculo"/>
                  <w:rFonts w:ascii="Arial Narrow" w:hAnsi="Arial Narrow"/>
                </w:rPr>
                <w:t>bádminton</w:t>
              </w:r>
            </w:hyperlink>
            <w:r w:rsidRPr="00F0146E">
              <w:rPr>
                <w:rFonts w:ascii="Arial Narrow" w:hAnsi="Arial Narrow"/>
              </w:rPr>
              <w:t xml:space="preserve"> y el </w:t>
            </w:r>
            <w:hyperlink r:id="rId152" w:tooltip="Voleibol" w:history="1">
              <w:r w:rsidRPr="00F0146E">
                <w:rPr>
                  <w:rStyle w:val="Hipervnculo"/>
                  <w:rFonts w:ascii="Arial Narrow" w:hAnsi="Arial Narrow"/>
                </w:rPr>
                <w:t>voleibol</w:t>
              </w:r>
            </w:hyperlink>
            <w:r w:rsidRPr="00F0146E">
              <w:rPr>
                <w:rFonts w:ascii="Arial Narrow" w:hAnsi="Arial Narrow"/>
              </w:rPr>
              <w:t xml:space="preserve">. La </w:t>
            </w:r>
            <w:hyperlink r:id="rId153" w:tooltip="Pekín" w:history="1">
              <w:r w:rsidRPr="00F0146E">
                <w:rPr>
                  <w:rStyle w:val="Hipervnculo"/>
                  <w:rFonts w:ascii="Arial Narrow" w:hAnsi="Arial Narrow"/>
                </w:rPr>
                <w:t>capital china</w:t>
              </w:r>
            </w:hyperlink>
            <w:r w:rsidRPr="00F0146E">
              <w:rPr>
                <w:rFonts w:ascii="Arial Narrow" w:hAnsi="Arial Narrow"/>
              </w:rPr>
              <w:t xml:space="preserve"> fue sede de los Juegos Olímpicos de Verano de 2008. Además, anteriormente acogió los </w:t>
            </w:r>
            <w:hyperlink r:id="rId154" w:tooltip="Juegos Asiáticos de 1990" w:history="1">
              <w:r w:rsidRPr="00F0146E">
                <w:rPr>
                  <w:rStyle w:val="Hipervnculo"/>
                  <w:rFonts w:ascii="Arial Narrow" w:hAnsi="Arial Narrow"/>
                </w:rPr>
                <w:t>Juegos Asiáticos de 1990</w:t>
              </w:r>
            </w:hyperlink>
            <w:r w:rsidRPr="00F0146E">
              <w:rPr>
                <w:rFonts w:ascii="Arial Narrow" w:hAnsi="Arial Narrow"/>
              </w:rPr>
              <w:t>,</w:t>
            </w:r>
            <w:hyperlink r:id="rId155" w:anchor="cite_note-ref_duplicada_asiaticos1990-28" w:history="1">
              <w:r w:rsidRPr="00F0146E">
                <w:rPr>
                  <w:rStyle w:val="corchete-llamada1"/>
                  <w:rFonts w:ascii="Arial Narrow" w:hAnsi="Arial Narrow"/>
                  <w:vertAlign w:val="superscript"/>
                </w:rPr>
                <w:t>[</w:t>
              </w:r>
              <w:r w:rsidRPr="00F0146E">
                <w:rPr>
                  <w:rStyle w:val="Hipervnculo"/>
                  <w:rFonts w:ascii="Arial Narrow" w:hAnsi="Arial Narrow"/>
                  <w:vertAlign w:val="superscript"/>
                </w:rPr>
                <w:t>29</w:t>
              </w:r>
              <w:r w:rsidRPr="00F0146E">
                <w:rPr>
                  <w:rStyle w:val="corchete-llamada1"/>
                  <w:rFonts w:ascii="Arial Narrow" w:hAnsi="Arial Narrow"/>
                  <w:vertAlign w:val="superscript"/>
                </w:rPr>
                <w:t>]</w:t>
              </w:r>
            </w:hyperlink>
            <w:r w:rsidRPr="00F0146E">
              <w:rPr>
                <w:rFonts w:ascii="Arial Narrow" w:hAnsi="Arial Narrow"/>
              </w:rPr>
              <w:t xml:space="preserve"> y de </w:t>
            </w:r>
            <w:hyperlink r:id="rId156" w:tooltip="Juegos Asiáticos de 2010" w:history="1">
              <w:r w:rsidRPr="00F0146E">
                <w:rPr>
                  <w:rStyle w:val="Hipervnculo"/>
                  <w:rFonts w:ascii="Arial Narrow" w:hAnsi="Arial Narrow"/>
                </w:rPr>
                <w:t>2010</w:t>
              </w:r>
            </w:hyperlink>
          </w:p>
          <w:p w14:paraId="1C53741E"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 xml:space="preserve">Los líderes del Siglo XX son: </w:t>
            </w:r>
          </w:p>
          <w:p w14:paraId="489A5A6C" w14:textId="77777777" w:rsidR="002E658F" w:rsidRPr="00F0146E" w:rsidRDefault="002E658F" w:rsidP="00674918">
            <w:pPr>
              <w:pStyle w:val="Sinespaciado"/>
              <w:jc w:val="both"/>
              <w:rPr>
                <w:rFonts w:ascii="Arial Narrow" w:hAnsi="Arial Narrow" w:cs="ArialMT"/>
              </w:rPr>
            </w:pPr>
            <w:proofErr w:type="spellStart"/>
            <w:r w:rsidRPr="00F0146E">
              <w:rPr>
                <w:rFonts w:ascii="Arial Narrow" w:hAnsi="Arial Narrow" w:cs="ArialMT"/>
              </w:rPr>
              <w:lastRenderedPageBreak/>
              <w:t>Sun</w:t>
            </w:r>
            <w:proofErr w:type="spellEnd"/>
            <w:r w:rsidRPr="00F0146E">
              <w:rPr>
                <w:rFonts w:ascii="Arial Narrow" w:hAnsi="Arial Narrow" w:cs="ArialMT"/>
              </w:rPr>
              <w:t xml:space="preserve"> </w:t>
            </w:r>
            <w:proofErr w:type="spellStart"/>
            <w:r w:rsidRPr="00F0146E">
              <w:rPr>
                <w:rFonts w:ascii="Arial Narrow" w:hAnsi="Arial Narrow" w:cs="ArialMT"/>
              </w:rPr>
              <w:t>Yat</w:t>
            </w:r>
            <w:proofErr w:type="spellEnd"/>
            <w:r w:rsidRPr="00F0146E">
              <w:rPr>
                <w:rFonts w:ascii="Arial Narrow" w:hAnsi="Arial Narrow" w:cs="ArialMT"/>
              </w:rPr>
              <w:t xml:space="preserve"> Sen fundó el partido nacionalista </w:t>
            </w:r>
            <w:proofErr w:type="gramStart"/>
            <w:r w:rsidRPr="00F0146E">
              <w:rPr>
                <w:rFonts w:ascii="Arial Narrow" w:hAnsi="Arial Narrow" w:cs="ArialMT"/>
              </w:rPr>
              <w:t>Chino</w:t>
            </w:r>
            <w:proofErr w:type="gramEnd"/>
            <w:r w:rsidRPr="00F0146E">
              <w:rPr>
                <w:rFonts w:ascii="Arial Narrow" w:hAnsi="Arial Narrow" w:cs="ArialMT"/>
              </w:rPr>
              <w:t xml:space="preserve"> (</w:t>
            </w:r>
            <w:proofErr w:type="spellStart"/>
            <w:r w:rsidRPr="00F0146E">
              <w:rPr>
                <w:rFonts w:ascii="Arial Narrow" w:hAnsi="Arial Narrow" w:cs="ArialMT"/>
              </w:rPr>
              <w:t>Kwomintang</w:t>
            </w:r>
            <w:proofErr w:type="spellEnd"/>
            <w:r w:rsidRPr="00F0146E">
              <w:rPr>
                <w:rFonts w:ascii="Arial Narrow" w:hAnsi="Arial Narrow" w:cs="ArialMT"/>
              </w:rPr>
              <w:t xml:space="preserve">), pretendía establecer una democracia y derrocó a </w:t>
            </w:r>
            <w:proofErr w:type="spellStart"/>
            <w:r w:rsidRPr="00F0146E">
              <w:rPr>
                <w:rFonts w:ascii="Arial Narrow" w:hAnsi="Arial Narrow" w:cs="ArialMT"/>
              </w:rPr>
              <w:t>ultimo</w:t>
            </w:r>
            <w:proofErr w:type="spellEnd"/>
            <w:r w:rsidRPr="00F0146E">
              <w:rPr>
                <w:rFonts w:ascii="Arial Narrow" w:hAnsi="Arial Narrow" w:cs="ArialMT"/>
              </w:rPr>
              <w:t xml:space="preserve"> emperador chino en 1911.</w:t>
            </w:r>
          </w:p>
          <w:p w14:paraId="648BAB90"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 xml:space="preserve">Chiang Kai </w:t>
            </w:r>
            <w:proofErr w:type="spellStart"/>
            <w:r w:rsidRPr="00F0146E">
              <w:rPr>
                <w:rFonts w:ascii="Arial Narrow" w:hAnsi="Arial Narrow" w:cs="ArialMT"/>
              </w:rPr>
              <w:t>Skek</w:t>
            </w:r>
            <w:proofErr w:type="spellEnd"/>
            <w:r w:rsidRPr="00F0146E">
              <w:rPr>
                <w:rFonts w:ascii="Arial Narrow" w:hAnsi="Arial Narrow" w:cs="ArialMT"/>
              </w:rPr>
              <w:t>: Asume el poder de china en 1925, es invadido por Japón en 1932, fue exiliado en la isla Formosa (Taiwán) por la pérdida de Manchuria a manos de Japón y crea Taiwán en 1970.</w:t>
            </w:r>
          </w:p>
          <w:p w14:paraId="5D419458"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 xml:space="preserve">Mao </w:t>
            </w:r>
            <w:proofErr w:type="spellStart"/>
            <w:r w:rsidRPr="00F0146E">
              <w:rPr>
                <w:rFonts w:ascii="Arial Narrow" w:hAnsi="Arial Narrow" w:cs="ArialMT"/>
              </w:rPr>
              <w:t>Tse</w:t>
            </w:r>
            <w:proofErr w:type="spellEnd"/>
            <w:r w:rsidRPr="00F0146E">
              <w:rPr>
                <w:rFonts w:ascii="Arial Narrow" w:hAnsi="Arial Narrow" w:cs="ArialMT"/>
              </w:rPr>
              <w:t xml:space="preserve"> Tung: Con su táctica guerra de guerrillas expulsa a los invasores japoneses en la II Guerra Mundial, obtiene la victoria del Partido Comunista Chino en 1949 y establece un gobierno nacionalista, ocupa la zona del Tíbet y realiza la Revolución Cultural China para reeducar al pueblo chino con su libro ROJO y evitar la influencia occidental en su país. Muere en 1976.repreimiò a intelectuales  y clausuró universidades</w:t>
            </w:r>
          </w:p>
        </w:tc>
      </w:tr>
    </w:tbl>
    <w:p w14:paraId="6102E0FF" w14:textId="77777777" w:rsidR="002E658F" w:rsidRPr="00F0146E" w:rsidRDefault="002E658F" w:rsidP="002E658F">
      <w:pPr>
        <w:pStyle w:val="Sinespaciado"/>
        <w:jc w:val="both"/>
        <w:rPr>
          <w:rFonts w:ascii="Arial Narrow" w:hAnsi="Arial Narrow" w:cs="Arial-BoldMT"/>
          <w:bCs/>
        </w:rPr>
      </w:pPr>
    </w:p>
    <w:p w14:paraId="467E88D4" w14:textId="77777777" w:rsidR="002E658F" w:rsidRPr="00F0146E" w:rsidRDefault="002E658F" w:rsidP="002E658F">
      <w:pPr>
        <w:pStyle w:val="Sinespaciado"/>
        <w:jc w:val="both"/>
        <w:rPr>
          <w:rFonts w:ascii="Arial Narrow" w:hAnsi="Arial Narrow" w:cs="Arial-BoldMT"/>
          <w:bCs/>
        </w:rPr>
      </w:pPr>
    </w:p>
    <w:p w14:paraId="7F53FFF5" w14:textId="77777777" w:rsidR="00674918" w:rsidRPr="00F0146E" w:rsidRDefault="00674918" w:rsidP="002E658F">
      <w:pPr>
        <w:pStyle w:val="Sinespaciado"/>
        <w:jc w:val="both"/>
        <w:rPr>
          <w:rFonts w:ascii="Arial Narrow" w:hAnsi="Arial Narrow" w:cs="Arial-BoldMT"/>
          <w:bCs/>
        </w:rPr>
      </w:pPr>
    </w:p>
    <w:p w14:paraId="548F5D21" w14:textId="77777777" w:rsidR="00674918" w:rsidRPr="00F0146E" w:rsidRDefault="00674918" w:rsidP="002E658F">
      <w:pPr>
        <w:pStyle w:val="Sinespaciado"/>
        <w:jc w:val="both"/>
        <w:rPr>
          <w:rFonts w:ascii="Arial Narrow" w:hAnsi="Arial Narrow" w:cs="Arial-BoldMT"/>
          <w:bCs/>
        </w:rPr>
      </w:pPr>
    </w:p>
    <w:p w14:paraId="1AF49009" w14:textId="77777777" w:rsidR="002E658F" w:rsidRPr="00F0146E" w:rsidRDefault="002E658F" w:rsidP="002E658F">
      <w:pPr>
        <w:pStyle w:val="Sinespaciado"/>
        <w:jc w:val="center"/>
        <w:rPr>
          <w:rFonts w:ascii="Arial Narrow" w:hAnsi="Arial Narrow" w:cs="Arial-BoldMT"/>
          <w:b/>
          <w:bCs/>
        </w:rPr>
      </w:pPr>
      <w:r w:rsidRPr="00F0146E">
        <w:rPr>
          <w:rFonts w:ascii="Arial Narrow" w:hAnsi="Arial Narrow" w:cs="Arial-BoldMT"/>
          <w:b/>
          <w:bCs/>
        </w:rPr>
        <w:t>Biografías:</w:t>
      </w:r>
    </w:p>
    <w:p w14:paraId="334662F7" w14:textId="77777777" w:rsidR="002E658F" w:rsidRPr="00F0146E" w:rsidRDefault="002E658F" w:rsidP="002E658F">
      <w:pPr>
        <w:pStyle w:val="Sinespaciado"/>
        <w:jc w:val="both"/>
        <w:rPr>
          <w:rFonts w:ascii="Arial Narrow" w:hAnsi="Arial Narrow" w:cs="Arial-BoldMT"/>
          <w:bCs/>
        </w:rPr>
      </w:pPr>
    </w:p>
    <w:p w14:paraId="2E4F7253" w14:textId="77777777" w:rsidR="002E658F" w:rsidRPr="00F0146E" w:rsidRDefault="002E658F" w:rsidP="002E658F">
      <w:pPr>
        <w:pStyle w:val="Sinespaciado"/>
        <w:jc w:val="both"/>
        <w:rPr>
          <w:rFonts w:ascii="Arial Narrow" w:hAnsi="Arial Narrow" w:cs="Arial-BoldMT"/>
          <w:bCs/>
        </w:rPr>
      </w:pPr>
    </w:p>
    <w:tbl>
      <w:tblPr>
        <w:tblW w:w="10490"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28"/>
        <w:gridCol w:w="2693"/>
        <w:gridCol w:w="3969"/>
      </w:tblGrid>
      <w:tr w:rsidR="002E658F" w:rsidRPr="00F0146E" w14:paraId="462D4429" w14:textId="77777777" w:rsidTr="00674918">
        <w:tc>
          <w:tcPr>
            <w:tcW w:w="10490" w:type="dxa"/>
            <w:gridSpan w:val="3"/>
          </w:tcPr>
          <w:p w14:paraId="38E1B6C4" w14:textId="77777777" w:rsidR="002E658F" w:rsidRPr="00F0146E" w:rsidRDefault="002E658F" w:rsidP="00674918">
            <w:pPr>
              <w:pStyle w:val="Sinespaciado"/>
              <w:jc w:val="both"/>
              <w:rPr>
                <w:rFonts w:ascii="Arial Narrow" w:hAnsi="Arial Narrow" w:cs="Arial-BoldMT"/>
                <w:b/>
                <w:bCs/>
              </w:rPr>
            </w:pPr>
            <w:r w:rsidRPr="00F0146E">
              <w:rPr>
                <w:rFonts w:ascii="Arial Narrow" w:hAnsi="Arial Narrow" w:cs="ArialMT"/>
                <w:b/>
              </w:rPr>
              <w:t>Democracia</w:t>
            </w:r>
          </w:p>
        </w:tc>
      </w:tr>
      <w:tr w:rsidR="002E658F" w:rsidRPr="00F0146E" w14:paraId="50A4E7A6" w14:textId="77777777" w:rsidTr="00674918">
        <w:tc>
          <w:tcPr>
            <w:tcW w:w="3828" w:type="dxa"/>
          </w:tcPr>
          <w:p w14:paraId="519CB342"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w:t>
            </w:r>
            <w:r w:rsidRPr="00F0146E">
              <w:rPr>
                <w:rFonts w:ascii="Arial Narrow" w:hAnsi="Arial Narrow" w:cs="ArialMT"/>
                <w:b/>
                <w:u w:val="single"/>
              </w:rPr>
              <w:t>Mijaíl Gorbachov, URSS</w:t>
            </w:r>
          </w:p>
          <w:p w14:paraId="0395C711"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Abogado, ingeniero y presidente de la antigua URSS o Rusia en 1985.</w:t>
            </w:r>
          </w:p>
          <w:p w14:paraId="240293B8"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-Ocupó cargos importantes en el Partido Comunista ruso y trató de cambiar la situación precaria que vivía su pueblo a través de la implantación de la política de la Perestroika y el Glasnost (Cambio, pero con transparencia).</w:t>
            </w:r>
          </w:p>
          <w:p w14:paraId="11E9CAB2"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Con la Perestroika creó cambios en los político, social: derechos y económico: libre comercio, con miras a la libertad y el pluralismo político.</w:t>
            </w:r>
          </w:p>
          <w:p w14:paraId="5111C1C4"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cs="ArialMT"/>
              </w:rPr>
              <w:t>Por sus ideas  democráticas facilitó la caída del socialismo ruso y la desintegración de la URSS.</w:t>
            </w:r>
          </w:p>
        </w:tc>
        <w:tc>
          <w:tcPr>
            <w:tcW w:w="2693" w:type="dxa"/>
          </w:tcPr>
          <w:p w14:paraId="31435166"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w:t>
            </w:r>
            <w:r w:rsidRPr="00F0146E">
              <w:rPr>
                <w:rFonts w:ascii="Arial Narrow" w:hAnsi="Arial Narrow" w:cs="ArialMT"/>
                <w:b/>
                <w:u w:val="single"/>
              </w:rPr>
              <w:t>Nelson Mandela</w:t>
            </w:r>
            <w:r w:rsidRPr="00F0146E">
              <w:rPr>
                <w:rFonts w:ascii="Arial Narrow" w:hAnsi="Arial Narrow" w:cs="ArialMT"/>
                <w:b/>
              </w:rPr>
              <w:t xml:space="preserve">, </w:t>
            </w:r>
            <w:proofErr w:type="spellStart"/>
            <w:r w:rsidRPr="00F0146E">
              <w:rPr>
                <w:rFonts w:ascii="Arial Narrow" w:hAnsi="Arial Narrow" w:cs="ArialMT"/>
                <w:b/>
                <w:u w:val="single"/>
              </w:rPr>
              <w:t>Suràfrica</w:t>
            </w:r>
            <w:proofErr w:type="spellEnd"/>
          </w:p>
          <w:p w14:paraId="7E967DAF"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-Abogado y político surafricano y primer presidente negro de  ese país. Premio Nobel de la Paz en 1993 porque desde joven lucho contra la discriminación o segregación racial en Suráfrica (Apartheid). Por ello lo encarcelaron por 27 años. En 1990 recupera su libertad y su lucha fue constante por los derechos civiles y políticos de todos y todas.</w:t>
            </w:r>
          </w:p>
        </w:tc>
        <w:tc>
          <w:tcPr>
            <w:tcW w:w="3969" w:type="dxa"/>
          </w:tcPr>
          <w:p w14:paraId="6E609549"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w:t>
            </w:r>
            <w:proofErr w:type="spellStart"/>
            <w:r w:rsidRPr="00F0146E">
              <w:rPr>
                <w:rFonts w:ascii="Arial Narrow" w:hAnsi="Arial Narrow" w:cs="ArialMT"/>
                <w:b/>
                <w:u w:val="single"/>
              </w:rPr>
              <w:t>Aung</w:t>
            </w:r>
            <w:proofErr w:type="spellEnd"/>
            <w:r w:rsidRPr="00F0146E">
              <w:rPr>
                <w:rFonts w:ascii="Arial Narrow" w:hAnsi="Arial Narrow" w:cs="ArialMT"/>
                <w:b/>
                <w:u w:val="single"/>
              </w:rPr>
              <w:t xml:space="preserve"> San </w:t>
            </w:r>
            <w:proofErr w:type="spellStart"/>
            <w:r w:rsidRPr="00F0146E">
              <w:rPr>
                <w:rFonts w:ascii="Arial Narrow" w:hAnsi="Arial Narrow" w:cs="ArialMT"/>
                <w:b/>
                <w:u w:val="single"/>
              </w:rPr>
              <w:t>Suu</w:t>
            </w:r>
            <w:proofErr w:type="spellEnd"/>
            <w:r w:rsidRPr="00F0146E">
              <w:rPr>
                <w:rFonts w:ascii="Arial Narrow" w:hAnsi="Arial Narrow" w:cs="ArialMT"/>
                <w:b/>
                <w:u w:val="single"/>
              </w:rPr>
              <w:t xml:space="preserve"> </w:t>
            </w:r>
            <w:proofErr w:type="spellStart"/>
            <w:r w:rsidRPr="00F0146E">
              <w:rPr>
                <w:rFonts w:ascii="Arial Narrow" w:hAnsi="Arial Narrow" w:cs="ArialMT"/>
                <w:b/>
                <w:u w:val="single"/>
              </w:rPr>
              <w:t>Kyi</w:t>
            </w:r>
            <w:proofErr w:type="spellEnd"/>
            <w:r w:rsidRPr="00F0146E">
              <w:rPr>
                <w:rFonts w:ascii="Arial Narrow" w:hAnsi="Arial Narrow" w:cs="ArialMT"/>
                <w:b/>
                <w:u w:val="single"/>
              </w:rPr>
              <w:t>,  Myanmar</w:t>
            </w:r>
          </w:p>
          <w:p w14:paraId="0A4C1552" w14:textId="77777777" w:rsidR="002E658F" w:rsidRPr="00F0146E" w:rsidRDefault="002E658F" w:rsidP="00674918">
            <w:pPr>
              <w:pStyle w:val="Sinespaciado"/>
              <w:jc w:val="both"/>
              <w:rPr>
                <w:rFonts w:ascii="Arial Narrow" w:hAnsi="Arial Narrow"/>
                <w:bCs/>
              </w:rPr>
            </w:pPr>
            <w:r w:rsidRPr="00F0146E">
              <w:rPr>
                <w:rFonts w:ascii="Arial Narrow" w:hAnsi="Arial Narrow" w:cs="Arial-BoldMT"/>
                <w:bCs/>
              </w:rPr>
              <w:t>-</w:t>
            </w:r>
            <w:r w:rsidRPr="00F0146E">
              <w:rPr>
                <w:rFonts w:ascii="Arial Narrow" w:hAnsi="Arial Narrow"/>
                <w:bCs/>
              </w:rPr>
              <w:t xml:space="preserve">Mujer defensora de los derechos políticos, la no violencia y la paz en Myanmar, antiguamente este país </w:t>
            </w:r>
            <w:proofErr w:type="spellStart"/>
            <w:r w:rsidRPr="00F0146E">
              <w:rPr>
                <w:rFonts w:ascii="Arial Narrow" w:hAnsi="Arial Narrow"/>
                <w:bCs/>
              </w:rPr>
              <w:t>el</w:t>
            </w:r>
            <w:proofErr w:type="spellEnd"/>
            <w:r w:rsidRPr="00F0146E">
              <w:rPr>
                <w:rFonts w:ascii="Arial Narrow" w:hAnsi="Arial Narrow"/>
                <w:bCs/>
              </w:rPr>
              <w:t xml:space="preserve"> se llamaba llamada Birmania, ubicad al sureste de Asia.</w:t>
            </w:r>
          </w:p>
          <w:p w14:paraId="23DAB1C0" w14:textId="77777777" w:rsidR="002E658F" w:rsidRPr="00F0146E" w:rsidRDefault="002E658F" w:rsidP="00674918">
            <w:pPr>
              <w:pStyle w:val="Sinespaciado"/>
              <w:jc w:val="both"/>
              <w:rPr>
                <w:rFonts w:ascii="Arial Narrow" w:hAnsi="Arial Narrow"/>
                <w:bCs/>
              </w:rPr>
            </w:pPr>
            <w:r w:rsidRPr="00F0146E">
              <w:rPr>
                <w:rFonts w:ascii="Arial Narrow" w:hAnsi="Arial Narrow"/>
                <w:bCs/>
              </w:rPr>
              <w:t>Hija de de un héroe nacional, estudio en Europa e impartió clases en Harvard. Ante la dictadura que vivía su país se traslada el  para luchar contra la represión del gobierno.</w:t>
            </w:r>
          </w:p>
          <w:p w14:paraId="17E1C6C1" w14:textId="77777777" w:rsidR="002E658F" w:rsidRPr="00F0146E" w:rsidRDefault="002E658F" w:rsidP="00674918">
            <w:pPr>
              <w:pStyle w:val="Sinespaciado"/>
              <w:jc w:val="both"/>
              <w:rPr>
                <w:rFonts w:ascii="Arial Narrow" w:hAnsi="Arial Narrow"/>
                <w:bCs/>
              </w:rPr>
            </w:pPr>
            <w:r w:rsidRPr="00F0146E">
              <w:rPr>
                <w:rFonts w:ascii="Arial Narrow" w:hAnsi="Arial Narrow"/>
                <w:bCs/>
              </w:rPr>
              <w:t>Encabeza la Liga Nacional por la Democracia, y  no le es aceptada el gane de las elecciones para presidenta en 1989 y es encarcelada en su casa.</w:t>
            </w:r>
          </w:p>
          <w:p w14:paraId="4B928FD6" w14:textId="77777777" w:rsidR="002E658F" w:rsidRPr="00F0146E" w:rsidRDefault="002E658F" w:rsidP="00674918">
            <w:pPr>
              <w:pStyle w:val="Sinespaciado"/>
              <w:jc w:val="both"/>
              <w:rPr>
                <w:rFonts w:ascii="Arial Narrow" w:hAnsi="Arial Narrow" w:cs="Arial-BoldMT"/>
                <w:bCs/>
              </w:rPr>
            </w:pPr>
            <w:r w:rsidRPr="00F0146E">
              <w:rPr>
                <w:rFonts w:ascii="Arial Narrow" w:hAnsi="Arial Narrow"/>
                <w:bCs/>
              </w:rPr>
              <w:t>Se le han otorgado varios premios como el Nobel de la Paz, pero no puede salir de su prisión domiciliaria.</w:t>
            </w:r>
          </w:p>
        </w:tc>
      </w:tr>
    </w:tbl>
    <w:p w14:paraId="61579C27" w14:textId="77777777" w:rsidR="002E658F" w:rsidRPr="00F0146E" w:rsidRDefault="002E658F" w:rsidP="002E658F">
      <w:pPr>
        <w:pStyle w:val="Sinespaciado"/>
        <w:jc w:val="both"/>
        <w:rPr>
          <w:rFonts w:ascii="Arial Narrow" w:hAnsi="Arial Narrow" w:cs="ArialMT"/>
        </w:rPr>
      </w:pPr>
    </w:p>
    <w:p w14:paraId="790E5DA1" w14:textId="77777777" w:rsidR="002E658F" w:rsidRPr="00F0146E" w:rsidRDefault="002E658F" w:rsidP="002E658F">
      <w:pPr>
        <w:pStyle w:val="Sinespaciado"/>
        <w:jc w:val="both"/>
        <w:rPr>
          <w:rFonts w:ascii="Arial Narrow" w:hAnsi="Arial Narrow" w:cs="ArialMT"/>
        </w:rPr>
      </w:pPr>
    </w:p>
    <w:p w14:paraId="372AE50C" w14:textId="77777777" w:rsidR="002E658F" w:rsidRPr="00F0146E" w:rsidRDefault="002E658F" w:rsidP="002E658F">
      <w:pPr>
        <w:pStyle w:val="Sinespaciado"/>
        <w:jc w:val="both"/>
        <w:rPr>
          <w:rFonts w:ascii="Arial Narrow" w:hAnsi="Arial Narrow" w:cs="ArialMT"/>
        </w:rPr>
      </w:pPr>
    </w:p>
    <w:p w14:paraId="03A1C512" w14:textId="77777777" w:rsidR="002E658F" w:rsidRPr="00F0146E" w:rsidRDefault="002E658F" w:rsidP="002E658F">
      <w:pPr>
        <w:pStyle w:val="Sinespaciado"/>
        <w:jc w:val="both"/>
        <w:rPr>
          <w:rFonts w:ascii="Arial Narrow" w:hAnsi="Arial Narrow" w:cs="ArialMT"/>
        </w:rPr>
      </w:pPr>
    </w:p>
    <w:tbl>
      <w:tblPr>
        <w:tblW w:w="10490"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65"/>
        <w:gridCol w:w="5425"/>
      </w:tblGrid>
      <w:tr w:rsidR="002E658F" w:rsidRPr="00F0146E" w14:paraId="7B44115F" w14:textId="77777777" w:rsidTr="00674918">
        <w:tc>
          <w:tcPr>
            <w:tcW w:w="10490" w:type="dxa"/>
            <w:gridSpan w:val="2"/>
          </w:tcPr>
          <w:p w14:paraId="7011F07E" w14:textId="77777777" w:rsidR="002E658F" w:rsidRPr="00F0146E" w:rsidRDefault="002E658F" w:rsidP="00674918">
            <w:pPr>
              <w:pStyle w:val="Sinespaciado"/>
              <w:jc w:val="center"/>
              <w:rPr>
                <w:rFonts w:ascii="Arial Narrow" w:hAnsi="Arial Narrow" w:cs="ArialMT"/>
                <w:b/>
              </w:rPr>
            </w:pPr>
            <w:r w:rsidRPr="00F0146E">
              <w:rPr>
                <w:rFonts w:ascii="Arial Narrow" w:hAnsi="Arial Narrow" w:cs="ArialMT"/>
                <w:b/>
              </w:rPr>
              <w:t>Dictadura/autoritarismo</w:t>
            </w:r>
          </w:p>
        </w:tc>
      </w:tr>
      <w:tr w:rsidR="002E658F" w:rsidRPr="00F0146E" w14:paraId="6A906C73" w14:textId="77777777" w:rsidTr="00674918">
        <w:tc>
          <w:tcPr>
            <w:tcW w:w="5065" w:type="dxa"/>
          </w:tcPr>
          <w:p w14:paraId="7D5B7699" w14:textId="77777777" w:rsidR="002E658F" w:rsidRPr="00F0146E" w:rsidRDefault="002E658F" w:rsidP="00674918">
            <w:pPr>
              <w:pStyle w:val="Sinespaciado"/>
              <w:jc w:val="both"/>
              <w:rPr>
                <w:rFonts w:ascii="Arial Narrow" w:hAnsi="Arial Narrow" w:cs="ArialMT"/>
                <w:b/>
                <w:u w:val="single"/>
              </w:rPr>
            </w:pPr>
            <w:r w:rsidRPr="00F0146E">
              <w:rPr>
                <w:rFonts w:ascii="Arial Narrow" w:hAnsi="Arial Narrow" w:cs="ArialMT"/>
                <w:b/>
                <w:u w:val="single"/>
              </w:rPr>
              <w:t>Adolfo Hitler, alemán</w:t>
            </w:r>
          </w:p>
          <w:p w14:paraId="38E1CCFC" w14:textId="77777777" w:rsidR="002E658F" w:rsidRPr="00F0146E" w:rsidRDefault="002E658F" w:rsidP="00674918">
            <w:pPr>
              <w:pStyle w:val="Sinespaciado"/>
              <w:jc w:val="both"/>
              <w:rPr>
                <w:rFonts w:ascii="Arial Narrow" w:hAnsi="Arial Narrow"/>
              </w:rPr>
            </w:pPr>
            <w:r w:rsidRPr="00F0146E">
              <w:rPr>
                <w:rFonts w:ascii="Arial Narrow" w:hAnsi="Arial Narrow"/>
              </w:rPr>
              <w:t>Máximo dirigente de la Alemania nazi (Braunau, Bohemia, 1889 - Berlín, 1945). Hijo de un aduanero austriaco, su infancia transcurrió en Linz y su juventud en Viena. La formación de Adolf Hitler fue escasa y autodidacta, pues apenas recibió educación. En Viena (1907-13) fracasó en su vocación de pintor, malvivió como vagabundo y vio crecer sus prejuicios racistas ante el espectáculo de una ciudad cosmopolita, cuya vitalidad intelectual y multicultural le era por completo incomprensible.</w:t>
            </w:r>
          </w:p>
          <w:p w14:paraId="4981ADB2" w14:textId="77777777" w:rsidR="002E658F" w:rsidRPr="00F0146E" w:rsidRDefault="002E658F" w:rsidP="00674918">
            <w:pPr>
              <w:pStyle w:val="Sinespaciado"/>
              <w:jc w:val="both"/>
              <w:rPr>
                <w:rFonts w:ascii="Arial Narrow" w:hAnsi="Arial Narrow"/>
              </w:rPr>
            </w:pPr>
            <w:r w:rsidRPr="00F0146E">
              <w:rPr>
                <w:rStyle w:val="googqs-tidbit"/>
                <w:rFonts w:ascii="Arial Narrow" w:hAnsi="Arial Narrow"/>
              </w:rPr>
              <w:t xml:space="preserve">Fue un </w:t>
            </w:r>
            <w:hyperlink r:id="rId157" w:tooltip="Político" w:history="1">
              <w:r w:rsidRPr="00F0146E">
                <w:rPr>
                  <w:rStyle w:val="googqs-tidbit"/>
                  <w:rFonts w:ascii="Arial Narrow" w:hAnsi="Arial Narrow"/>
                </w:rPr>
                <w:t>político</w:t>
              </w:r>
            </w:hyperlink>
            <w:r w:rsidRPr="00F0146E">
              <w:rPr>
                <w:rStyle w:val="googqs-tidbit"/>
                <w:rFonts w:ascii="Arial Narrow" w:hAnsi="Arial Narrow"/>
              </w:rPr>
              <w:t xml:space="preserve"> alemán de origen</w:t>
            </w:r>
            <w:r w:rsidRPr="00F0146E">
              <w:rPr>
                <w:rFonts w:ascii="Arial Narrow" w:hAnsi="Arial Narrow"/>
              </w:rPr>
              <w:t xml:space="preserve"> </w:t>
            </w:r>
            <w:hyperlink r:id="rId158" w:tooltip="Austria-Hungría" w:history="1">
              <w:r w:rsidRPr="00F0146E">
                <w:rPr>
                  <w:rStyle w:val="Hipervnculo"/>
                  <w:rFonts w:ascii="Arial Narrow" w:hAnsi="Arial Narrow"/>
                </w:rPr>
                <w:t>austriaco</w:t>
              </w:r>
            </w:hyperlink>
            <w:r w:rsidRPr="00F0146E">
              <w:rPr>
                <w:rFonts w:ascii="Arial Narrow" w:hAnsi="Arial Narrow"/>
              </w:rPr>
              <w:t xml:space="preserve">, líder, ideólogo y miembro original del </w:t>
            </w:r>
            <w:hyperlink r:id="rId159" w:tooltip="Partido Nacionalsocialista Alemán de los Trabajadores" w:history="1">
              <w:r w:rsidRPr="00F0146E">
                <w:rPr>
                  <w:rStyle w:val="Hipervnculo"/>
                  <w:rFonts w:ascii="Arial Narrow" w:hAnsi="Arial Narrow"/>
                </w:rPr>
                <w:t>Partido Nacionalsocialista Alemán de los Trabajadores</w:t>
              </w:r>
            </w:hyperlink>
            <w:r w:rsidRPr="00F0146E">
              <w:rPr>
                <w:rFonts w:ascii="Arial Narrow" w:hAnsi="Arial Narrow"/>
              </w:rPr>
              <w:t xml:space="preserve"> (</w:t>
            </w:r>
            <w:proofErr w:type="spellStart"/>
            <w:r w:rsidRPr="00F0146E">
              <w:rPr>
                <w:rFonts w:ascii="Arial Narrow" w:hAnsi="Arial Narrow"/>
                <w:i/>
                <w:iCs/>
              </w:rPr>
              <w:t>Nationalsozialistische</w:t>
            </w:r>
            <w:proofErr w:type="spellEnd"/>
            <w:r w:rsidRPr="00F0146E">
              <w:rPr>
                <w:rFonts w:ascii="Arial Narrow" w:hAnsi="Arial Narrow"/>
                <w:i/>
                <w:iCs/>
              </w:rPr>
              <w:t xml:space="preserve"> Deutsche </w:t>
            </w:r>
            <w:proofErr w:type="spellStart"/>
            <w:r w:rsidRPr="00F0146E">
              <w:rPr>
                <w:rFonts w:ascii="Arial Narrow" w:hAnsi="Arial Narrow"/>
                <w:i/>
                <w:iCs/>
              </w:rPr>
              <w:t>Arbeiterpartei</w:t>
            </w:r>
            <w:proofErr w:type="spellEnd"/>
            <w:r w:rsidRPr="00F0146E">
              <w:rPr>
                <w:rFonts w:ascii="Arial Narrow" w:hAnsi="Arial Narrow"/>
              </w:rPr>
              <w:t xml:space="preserve"> — NSDAP) que estableció un régimen </w:t>
            </w:r>
            <w:hyperlink r:id="rId160" w:tooltip="Nacionalsocialista" w:history="1">
              <w:r w:rsidRPr="00F0146E">
                <w:rPr>
                  <w:rStyle w:val="Hipervnculo"/>
                  <w:rFonts w:ascii="Arial Narrow" w:hAnsi="Arial Narrow"/>
                </w:rPr>
                <w:t>nacionalsocialista</w:t>
              </w:r>
            </w:hyperlink>
            <w:r w:rsidRPr="00F0146E">
              <w:rPr>
                <w:rFonts w:ascii="Arial Narrow" w:hAnsi="Arial Narrow"/>
              </w:rPr>
              <w:t xml:space="preserve"> en </w:t>
            </w:r>
            <w:hyperlink r:id="rId161" w:tooltip="Alemania" w:history="1">
              <w:r w:rsidRPr="00F0146E">
                <w:rPr>
                  <w:rStyle w:val="Hipervnculo"/>
                  <w:rFonts w:ascii="Arial Narrow" w:hAnsi="Arial Narrow"/>
                </w:rPr>
                <w:t>Alemania</w:t>
              </w:r>
            </w:hyperlink>
            <w:r w:rsidRPr="00F0146E">
              <w:rPr>
                <w:rFonts w:ascii="Arial Narrow" w:hAnsi="Arial Narrow"/>
              </w:rPr>
              <w:t xml:space="preserve"> entre 1933 y 1945 conocido como </w:t>
            </w:r>
            <w:hyperlink r:id="rId162" w:tooltip="Tercer Reich" w:history="1">
              <w:r w:rsidRPr="00F0146E">
                <w:rPr>
                  <w:rStyle w:val="Hipervnculo"/>
                  <w:rFonts w:ascii="Arial Narrow" w:hAnsi="Arial Narrow"/>
                </w:rPr>
                <w:t>Tercer Reich</w:t>
              </w:r>
            </w:hyperlink>
            <w:r w:rsidRPr="00F0146E">
              <w:rPr>
                <w:rFonts w:ascii="Arial Narrow" w:hAnsi="Arial Narrow"/>
              </w:rPr>
              <w:t>.</w:t>
            </w:r>
          </w:p>
          <w:p w14:paraId="0EF170D1"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Durante ese período, recibió y ocupó sucesivamente los </w:t>
            </w:r>
            <w:r w:rsidRPr="00F0146E">
              <w:rPr>
                <w:rFonts w:ascii="Arial Narrow" w:hAnsi="Arial Narrow"/>
              </w:rPr>
              <w:lastRenderedPageBreak/>
              <w:t xml:space="preserve">cargos de </w:t>
            </w:r>
            <w:hyperlink r:id="rId163" w:tooltip="Canciller de Alemania" w:history="1">
              <w:r w:rsidRPr="00F0146E">
                <w:rPr>
                  <w:rStyle w:val="Hipervnculo"/>
                  <w:rFonts w:ascii="Arial Narrow" w:hAnsi="Arial Narrow"/>
                </w:rPr>
                <w:t>Canciller Imperial</w:t>
              </w:r>
            </w:hyperlink>
            <w:r w:rsidRPr="00F0146E">
              <w:rPr>
                <w:rFonts w:ascii="Arial Narrow" w:hAnsi="Arial Narrow"/>
              </w:rPr>
              <w:t xml:space="preserve"> (</w:t>
            </w:r>
            <w:proofErr w:type="spellStart"/>
            <w:r w:rsidRPr="00F0146E">
              <w:rPr>
                <w:rFonts w:ascii="Arial Narrow" w:hAnsi="Arial Narrow"/>
                <w:i/>
                <w:iCs/>
              </w:rPr>
              <w:t>Reichskanzler</w:t>
            </w:r>
            <w:proofErr w:type="spellEnd"/>
            <w:r w:rsidRPr="00F0146E">
              <w:rPr>
                <w:rFonts w:ascii="Arial Narrow" w:hAnsi="Arial Narrow"/>
              </w:rPr>
              <w:t xml:space="preserve">) de enero de 1933 a abril de 1945, </w:t>
            </w:r>
            <w:hyperlink r:id="rId164" w:tooltip="Jefe de Estado" w:history="1">
              <w:r w:rsidRPr="00F0146E">
                <w:rPr>
                  <w:rStyle w:val="Hipervnculo"/>
                  <w:rFonts w:ascii="Arial Narrow" w:hAnsi="Arial Narrow"/>
                </w:rPr>
                <w:t>Jefe de Estado</w:t>
              </w:r>
            </w:hyperlink>
            <w:r w:rsidRPr="00F0146E">
              <w:rPr>
                <w:rFonts w:ascii="Arial Narrow" w:hAnsi="Arial Narrow"/>
              </w:rPr>
              <w:t xml:space="preserve"> (</w:t>
            </w:r>
            <w:proofErr w:type="spellStart"/>
            <w:r w:rsidR="00B565C5" w:rsidRPr="00F0146E">
              <w:rPr>
                <w:rFonts w:ascii="Arial Narrow" w:hAnsi="Arial Narrow"/>
              </w:rPr>
              <w:fldChar w:fldCharType="begin"/>
            </w:r>
            <w:r w:rsidRPr="00F0146E">
              <w:rPr>
                <w:rFonts w:ascii="Arial Narrow" w:hAnsi="Arial Narrow"/>
              </w:rPr>
              <w:instrText>HYPERLINK "http://es.wikipedia.org/wiki/F%C3%BChrer" \o "Führer"</w:instrText>
            </w:r>
            <w:r w:rsidR="00B565C5" w:rsidRPr="00F0146E">
              <w:rPr>
                <w:rFonts w:ascii="Arial Narrow" w:hAnsi="Arial Narrow"/>
              </w:rPr>
              <w:fldChar w:fldCharType="separate"/>
            </w:r>
            <w:r w:rsidRPr="00F0146E">
              <w:rPr>
                <w:rStyle w:val="Hipervnculo"/>
                <w:rFonts w:ascii="Arial Narrow" w:hAnsi="Arial Narrow"/>
              </w:rPr>
              <w:t>Führer</w:t>
            </w:r>
            <w:proofErr w:type="spellEnd"/>
            <w:r w:rsidR="00B565C5" w:rsidRPr="00F0146E">
              <w:rPr>
                <w:rFonts w:ascii="Arial Narrow" w:hAnsi="Arial Narrow"/>
              </w:rPr>
              <w:fldChar w:fldCharType="end"/>
            </w:r>
            <w:r w:rsidRPr="00F0146E">
              <w:rPr>
                <w:rFonts w:ascii="Arial Narrow" w:hAnsi="Arial Narrow"/>
              </w:rPr>
              <w:t xml:space="preserve"> </w:t>
            </w:r>
            <w:proofErr w:type="spellStart"/>
            <w:r w:rsidRPr="00F0146E">
              <w:rPr>
                <w:rFonts w:ascii="Arial Narrow" w:hAnsi="Arial Narrow"/>
              </w:rPr>
              <w:t>und</w:t>
            </w:r>
            <w:proofErr w:type="spellEnd"/>
            <w:r w:rsidRPr="00F0146E">
              <w:rPr>
                <w:rFonts w:ascii="Arial Narrow" w:hAnsi="Arial Narrow"/>
              </w:rPr>
              <w:t xml:space="preserve"> </w:t>
            </w:r>
            <w:hyperlink r:id="rId165" w:tooltip="Reichskanzler" w:history="1">
              <w:proofErr w:type="spellStart"/>
              <w:r w:rsidRPr="00F0146E">
                <w:rPr>
                  <w:rStyle w:val="Hipervnculo"/>
                  <w:rFonts w:ascii="Arial Narrow" w:hAnsi="Arial Narrow"/>
                </w:rPr>
                <w:t>Reichskanzler</w:t>
              </w:r>
              <w:proofErr w:type="spellEnd"/>
            </w:hyperlink>
            <w:r w:rsidRPr="00F0146E">
              <w:rPr>
                <w:rFonts w:ascii="Arial Narrow" w:hAnsi="Arial Narrow"/>
              </w:rPr>
              <w:t xml:space="preserve">) de 1934 a abril de 1945 y </w:t>
            </w:r>
            <w:hyperlink r:id="rId166" w:tooltip="Potencias del Eje en la Segunda Guerra Mundial" w:history="1">
              <w:r w:rsidRPr="00F0146E">
                <w:rPr>
                  <w:rStyle w:val="Hipervnculo"/>
                  <w:rFonts w:ascii="Arial Narrow" w:hAnsi="Arial Narrow"/>
                </w:rPr>
                <w:t>Comandante Supremo</w:t>
              </w:r>
            </w:hyperlink>
            <w:r w:rsidRPr="00F0146E">
              <w:rPr>
                <w:rFonts w:ascii="Arial Narrow" w:hAnsi="Arial Narrow"/>
              </w:rPr>
              <w:t xml:space="preserve"> de las </w:t>
            </w:r>
            <w:hyperlink r:id="rId167" w:tooltip="Wehrmacht" w:history="1">
              <w:r w:rsidRPr="00F0146E">
                <w:rPr>
                  <w:rStyle w:val="Hipervnculo"/>
                  <w:rFonts w:ascii="Arial Narrow" w:hAnsi="Arial Narrow"/>
                </w:rPr>
                <w:t>fuerzas armadas alemanas</w:t>
              </w:r>
            </w:hyperlink>
            <w:r w:rsidRPr="00F0146E">
              <w:rPr>
                <w:rFonts w:ascii="Arial Narrow" w:hAnsi="Arial Narrow"/>
              </w:rPr>
              <w:t xml:space="preserve"> durante la </w:t>
            </w:r>
            <w:hyperlink r:id="rId168" w:tooltip="Segunda Guerra Mundial" w:history="1">
              <w:r w:rsidRPr="00F0146E">
                <w:rPr>
                  <w:rStyle w:val="Hipervnculo"/>
                  <w:rFonts w:ascii="Arial Narrow" w:hAnsi="Arial Narrow"/>
                </w:rPr>
                <w:t>Segunda Guerra Mundial</w:t>
              </w:r>
            </w:hyperlink>
            <w:r w:rsidRPr="00F0146E">
              <w:rPr>
                <w:rFonts w:ascii="Arial Narrow" w:hAnsi="Arial Narrow"/>
              </w:rPr>
              <w:t xml:space="preserve"> de septiembre de 1939 a abril de 1945.</w:t>
            </w:r>
          </w:p>
          <w:p w14:paraId="5F81ABA9"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La ideología de Hitler, que llevó como causa directa al estallido de la </w:t>
            </w:r>
            <w:hyperlink r:id="rId169" w:tooltip="Segunda Guerra Mundial" w:history="1">
              <w:r w:rsidRPr="00F0146E">
                <w:rPr>
                  <w:rStyle w:val="Hipervnculo"/>
                  <w:rFonts w:ascii="Arial Narrow" w:hAnsi="Arial Narrow"/>
                </w:rPr>
                <w:t>Segunda Guerra Mundial</w:t>
              </w:r>
            </w:hyperlink>
            <w:r w:rsidRPr="00F0146E">
              <w:rPr>
                <w:rFonts w:ascii="Arial Narrow" w:hAnsi="Arial Narrow"/>
              </w:rPr>
              <w:t xml:space="preserve"> y al desarrollo del </w:t>
            </w:r>
            <w:hyperlink r:id="rId170" w:tooltip="Holocausto" w:history="1">
              <w:r w:rsidRPr="00F0146E">
                <w:rPr>
                  <w:rStyle w:val="Hipervnculo"/>
                  <w:rFonts w:ascii="Arial Narrow" w:hAnsi="Arial Narrow"/>
                </w:rPr>
                <w:t>Holocausto</w:t>
              </w:r>
            </w:hyperlink>
            <w:r w:rsidRPr="00F0146E">
              <w:rPr>
                <w:rFonts w:ascii="Arial Narrow" w:hAnsi="Arial Narrow"/>
              </w:rPr>
              <w:t>( sacrificio de los judíos), se basaba en una serie de puntos de tipo visionario de carácter innegociable: la eliminación de los judíos; la consecución de un «</w:t>
            </w:r>
            <w:hyperlink r:id="rId171" w:tooltip="Espacio vital" w:history="1">
              <w:r w:rsidRPr="00F0146E">
                <w:rPr>
                  <w:rStyle w:val="Hipervnculo"/>
                  <w:rFonts w:ascii="Arial Narrow" w:hAnsi="Arial Narrow"/>
                </w:rPr>
                <w:t>espacio vital</w:t>
              </w:r>
            </w:hyperlink>
            <w:r w:rsidRPr="00F0146E">
              <w:rPr>
                <w:rFonts w:ascii="Arial Narrow" w:hAnsi="Arial Narrow"/>
              </w:rPr>
              <w:t xml:space="preserve">» para garantizar el futuro de Alemania; la raza aria o superior como explicación de la historia del mundo y la lucha eterna como ley básica de la existencia humana ( ley de los más fuertes). </w:t>
            </w:r>
          </w:p>
          <w:p w14:paraId="0CA352E8"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A lo largo de su mandato político utilizó la </w:t>
            </w:r>
            <w:hyperlink r:id="rId172" w:tooltip="Propaganda" w:history="1">
              <w:r w:rsidRPr="00F0146E">
                <w:rPr>
                  <w:rStyle w:val="Hipervnculo"/>
                  <w:rFonts w:ascii="Arial Narrow" w:hAnsi="Arial Narrow"/>
                </w:rPr>
                <w:t>propaganda</w:t>
              </w:r>
            </w:hyperlink>
            <w:r w:rsidRPr="00F0146E">
              <w:rPr>
                <w:rFonts w:ascii="Arial Narrow" w:hAnsi="Arial Narrow"/>
              </w:rPr>
              <w:t xml:space="preserve"> estatal y su </w:t>
            </w:r>
            <w:hyperlink r:id="rId173" w:tooltip="Carismático" w:history="1">
              <w:r w:rsidRPr="00F0146E">
                <w:rPr>
                  <w:rStyle w:val="Hipervnculo"/>
                  <w:rFonts w:ascii="Arial Narrow" w:hAnsi="Arial Narrow"/>
                </w:rPr>
                <w:t>carismática</w:t>
              </w:r>
            </w:hyperlink>
            <w:r w:rsidRPr="00F0146E">
              <w:rPr>
                <w:rFonts w:ascii="Arial Narrow" w:hAnsi="Arial Narrow"/>
              </w:rPr>
              <w:t xml:space="preserve"> </w:t>
            </w:r>
            <w:hyperlink r:id="rId174" w:tooltip="Oratoria" w:history="1">
              <w:r w:rsidRPr="00F0146E">
                <w:rPr>
                  <w:rStyle w:val="Hipervnculo"/>
                  <w:rFonts w:ascii="Arial Narrow" w:hAnsi="Arial Narrow"/>
                </w:rPr>
                <w:t>oratoria</w:t>
              </w:r>
            </w:hyperlink>
            <w:r w:rsidRPr="00F0146E">
              <w:rPr>
                <w:rFonts w:ascii="Arial Narrow" w:hAnsi="Arial Narrow"/>
              </w:rPr>
              <w:t xml:space="preserve"> para persuadir a las masas, enfatizando su oposición al </w:t>
            </w:r>
            <w:hyperlink r:id="rId175" w:tooltip="Tratado de Versalles (1919)" w:history="1">
              <w:r w:rsidRPr="00F0146E">
                <w:rPr>
                  <w:rStyle w:val="Hipervnculo"/>
                  <w:rFonts w:ascii="Arial Narrow" w:hAnsi="Arial Narrow"/>
                </w:rPr>
                <w:t>Tratado de Versalles</w:t>
              </w:r>
            </w:hyperlink>
            <w:r w:rsidRPr="00F0146E">
              <w:rPr>
                <w:rFonts w:ascii="Arial Narrow" w:hAnsi="Arial Narrow"/>
              </w:rPr>
              <w:t xml:space="preserve"> de </w:t>
            </w:r>
            <w:hyperlink r:id="rId176" w:tooltip="1919" w:history="1">
              <w:r w:rsidRPr="00F0146E">
                <w:rPr>
                  <w:rStyle w:val="Hipervnculo"/>
                  <w:rFonts w:ascii="Arial Narrow" w:hAnsi="Arial Narrow"/>
                </w:rPr>
                <w:t>1919</w:t>
              </w:r>
            </w:hyperlink>
            <w:r w:rsidRPr="00F0146E">
              <w:rPr>
                <w:rFonts w:ascii="Arial Narrow" w:hAnsi="Arial Narrow"/>
              </w:rPr>
              <w:t xml:space="preserve">, al </w:t>
            </w:r>
            <w:hyperlink r:id="rId177" w:tooltip="Pueblo judío" w:history="1">
              <w:r w:rsidRPr="00F0146E">
                <w:rPr>
                  <w:rStyle w:val="Hipervnculo"/>
                  <w:rFonts w:ascii="Arial Narrow" w:hAnsi="Arial Narrow"/>
                </w:rPr>
                <w:t>pueblo judío</w:t>
              </w:r>
            </w:hyperlink>
            <w:r w:rsidRPr="00F0146E">
              <w:rPr>
                <w:rFonts w:ascii="Arial Narrow" w:hAnsi="Arial Narrow"/>
              </w:rPr>
              <w:t xml:space="preserve">, al </w:t>
            </w:r>
            <w:hyperlink r:id="rId178" w:tooltip="Pacifismo" w:history="1">
              <w:r w:rsidRPr="00F0146E">
                <w:rPr>
                  <w:rStyle w:val="Hipervnculo"/>
                  <w:rFonts w:ascii="Arial Narrow" w:hAnsi="Arial Narrow"/>
                </w:rPr>
                <w:t>pacifismo</w:t>
              </w:r>
            </w:hyperlink>
            <w:r w:rsidRPr="00F0146E">
              <w:rPr>
                <w:rFonts w:ascii="Arial Narrow" w:hAnsi="Arial Narrow"/>
              </w:rPr>
              <w:t xml:space="preserve"> y al </w:t>
            </w:r>
            <w:hyperlink r:id="rId179" w:tooltip="Comunismo" w:history="1">
              <w:r w:rsidRPr="00F0146E">
                <w:rPr>
                  <w:rStyle w:val="Hipervnculo"/>
                  <w:rFonts w:ascii="Arial Narrow" w:hAnsi="Arial Narrow"/>
                </w:rPr>
                <w:t>comunismo</w:t>
              </w:r>
            </w:hyperlink>
            <w:r w:rsidRPr="00F0146E">
              <w:rPr>
                <w:rFonts w:ascii="Arial Narrow" w:hAnsi="Arial Narrow"/>
              </w:rPr>
              <w:t xml:space="preserve"> internacional, particularmente el soviético-</w:t>
            </w:r>
            <w:hyperlink r:id="rId180" w:tooltip="Bolchevique" w:history="1">
              <w:r w:rsidRPr="00F0146E">
                <w:rPr>
                  <w:rStyle w:val="Hipervnculo"/>
                  <w:rFonts w:ascii="Arial Narrow" w:hAnsi="Arial Narrow"/>
                </w:rPr>
                <w:t>bolchevique</w:t>
              </w:r>
            </w:hyperlink>
            <w:r w:rsidRPr="00F0146E">
              <w:rPr>
                <w:rFonts w:ascii="Arial Narrow" w:hAnsi="Arial Narrow"/>
              </w:rPr>
              <w:t xml:space="preserve">, y al mismo tiempo resaltando el </w:t>
            </w:r>
            <w:hyperlink r:id="rId181" w:tooltip="Nacionalismo" w:history="1">
              <w:r w:rsidRPr="00F0146E">
                <w:rPr>
                  <w:rStyle w:val="Hipervnculo"/>
                  <w:rFonts w:ascii="Arial Narrow" w:hAnsi="Arial Narrow"/>
                </w:rPr>
                <w:t>nacionalismo</w:t>
              </w:r>
            </w:hyperlink>
            <w:r w:rsidRPr="00F0146E">
              <w:rPr>
                <w:rFonts w:ascii="Arial Narrow" w:hAnsi="Arial Narrow"/>
              </w:rPr>
              <w:t xml:space="preserve"> alemán, el </w:t>
            </w:r>
            <w:hyperlink r:id="rId182" w:tooltip="Militarismo" w:history="1">
              <w:r w:rsidRPr="00F0146E">
                <w:rPr>
                  <w:rStyle w:val="Hipervnculo"/>
                  <w:rFonts w:ascii="Arial Narrow" w:hAnsi="Arial Narrow"/>
                </w:rPr>
                <w:t>militarismo</w:t>
              </w:r>
            </w:hyperlink>
            <w:r w:rsidRPr="00F0146E">
              <w:rPr>
                <w:rFonts w:ascii="Arial Narrow" w:hAnsi="Arial Narrow"/>
              </w:rPr>
              <w:t xml:space="preserve">, el </w:t>
            </w:r>
            <w:hyperlink r:id="rId183" w:tooltip="Racismo" w:history="1">
              <w:r w:rsidRPr="00F0146E">
                <w:rPr>
                  <w:rStyle w:val="Hipervnculo"/>
                  <w:rFonts w:ascii="Arial Narrow" w:hAnsi="Arial Narrow"/>
                </w:rPr>
                <w:t>racismo</w:t>
              </w:r>
            </w:hyperlink>
            <w:r w:rsidRPr="00F0146E">
              <w:rPr>
                <w:rFonts w:ascii="Arial Narrow" w:hAnsi="Arial Narrow"/>
              </w:rPr>
              <w:t xml:space="preserve">, la llamada preservación de la </w:t>
            </w:r>
            <w:hyperlink r:id="rId184" w:tooltip="Raza aria" w:history="1">
              <w:r w:rsidRPr="00F0146E">
                <w:rPr>
                  <w:rStyle w:val="Hipervnculo"/>
                  <w:rFonts w:ascii="Arial Narrow" w:hAnsi="Arial Narrow"/>
                </w:rPr>
                <w:t>raza aria</w:t>
              </w:r>
            </w:hyperlink>
            <w:r w:rsidRPr="00F0146E">
              <w:rPr>
                <w:rFonts w:ascii="Arial Narrow" w:hAnsi="Arial Narrow"/>
              </w:rPr>
              <w:t xml:space="preserve">, el </w:t>
            </w:r>
            <w:hyperlink r:id="rId185" w:tooltip="Pangermanismo" w:history="1">
              <w:r w:rsidRPr="00F0146E">
                <w:rPr>
                  <w:rStyle w:val="Hipervnculo"/>
                  <w:rFonts w:ascii="Arial Narrow" w:hAnsi="Arial Narrow"/>
                </w:rPr>
                <w:t>pangermanismo</w:t>
              </w:r>
            </w:hyperlink>
            <w:r w:rsidRPr="00F0146E">
              <w:rPr>
                <w:rFonts w:ascii="Arial Narrow" w:hAnsi="Arial Narrow"/>
              </w:rPr>
              <w:t xml:space="preserve"> y la anexión o recuperación armada de territorios europeos perdidos luego de la Primera Guerra Mundial por el </w:t>
            </w:r>
            <w:hyperlink r:id="rId186" w:tooltip="Imperio Alemán" w:history="1">
              <w:r w:rsidRPr="00F0146E">
                <w:rPr>
                  <w:rStyle w:val="Hipervnculo"/>
                  <w:rFonts w:ascii="Arial Narrow" w:hAnsi="Arial Narrow"/>
                </w:rPr>
                <w:t>Imperio Alemán</w:t>
              </w:r>
            </w:hyperlink>
            <w:r w:rsidRPr="00F0146E">
              <w:rPr>
                <w:rFonts w:ascii="Arial Narrow" w:hAnsi="Arial Narrow"/>
              </w:rPr>
              <w:t xml:space="preserve">. </w:t>
            </w:r>
          </w:p>
          <w:p w14:paraId="70B03FF5"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Después de reestructurar la industria y </w:t>
            </w:r>
            <w:hyperlink r:id="rId187" w:tooltip="Economía de Alemania" w:history="1">
              <w:r w:rsidRPr="00F0146E">
                <w:rPr>
                  <w:rStyle w:val="Hipervnculo"/>
                  <w:rFonts w:ascii="Arial Narrow" w:hAnsi="Arial Narrow"/>
                </w:rPr>
                <w:t>economía</w:t>
              </w:r>
            </w:hyperlink>
            <w:r w:rsidRPr="00F0146E">
              <w:rPr>
                <w:rFonts w:ascii="Arial Narrow" w:hAnsi="Arial Narrow"/>
              </w:rPr>
              <w:t xml:space="preserve"> y frenar en poco tiempo la </w:t>
            </w:r>
            <w:hyperlink r:id="rId188" w:tooltip="Inflación" w:history="1">
              <w:r w:rsidRPr="00F0146E">
                <w:rPr>
                  <w:rStyle w:val="Hipervnculo"/>
                  <w:rFonts w:ascii="Arial Narrow" w:hAnsi="Arial Narrow"/>
                </w:rPr>
                <w:t>inflación</w:t>
              </w:r>
            </w:hyperlink>
            <w:r w:rsidRPr="00F0146E">
              <w:rPr>
                <w:rFonts w:ascii="Arial Narrow" w:hAnsi="Arial Narrow"/>
              </w:rPr>
              <w:t xml:space="preserve"> y el </w:t>
            </w:r>
            <w:hyperlink r:id="rId189" w:tooltip="Desempleo" w:history="1">
              <w:r w:rsidRPr="00F0146E">
                <w:rPr>
                  <w:rStyle w:val="Hipervnculo"/>
                  <w:rFonts w:ascii="Arial Narrow" w:hAnsi="Arial Narrow"/>
                </w:rPr>
                <w:t>desempleo</w:t>
              </w:r>
            </w:hyperlink>
            <w:r w:rsidRPr="00F0146E">
              <w:rPr>
                <w:rFonts w:ascii="Arial Narrow" w:hAnsi="Arial Narrow"/>
              </w:rPr>
              <w:t xml:space="preserve">, Hitler se ganó el apoyo popular. Rearmó y organizó las </w:t>
            </w:r>
            <w:hyperlink r:id="rId190" w:tooltip="Wehrmacht" w:history="1">
              <w:r w:rsidRPr="00F0146E">
                <w:rPr>
                  <w:rStyle w:val="Hipervnculo"/>
                  <w:rFonts w:ascii="Arial Narrow" w:hAnsi="Arial Narrow"/>
                </w:rPr>
                <w:t>fuerzas armadas alemanas</w:t>
              </w:r>
            </w:hyperlink>
            <w:r w:rsidRPr="00F0146E">
              <w:rPr>
                <w:rFonts w:ascii="Arial Narrow" w:hAnsi="Arial Narrow"/>
              </w:rPr>
              <w:t xml:space="preserve">, estableciendo una </w:t>
            </w:r>
            <w:hyperlink r:id="rId191" w:tooltip="Dictadura" w:history="1">
              <w:r w:rsidRPr="00F0146E">
                <w:rPr>
                  <w:rStyle w:val="Hipervnculo"/>
                  <w:rFonts w:ascii="Arial Narrow" w:hAnsi="Arial Narrow"/>
                </w:rPr>
                <w:t>dictadura</w:t>
              </w:r>
            </w:hyperlink>
            <w:r w:rsidRPr="00F0146E">
              <w:rPr>
                <w:rFonts w:ascii="Arial Narrow" w:hAnsi="Arial Narrow"/>
              </w:rPr>
              <w:t xml:space="preserve"> </w:t>
            </w:r>
            <w:hyperlink r:id="rId192" w:tooltip="Totalitarismo" w:history="1">
              <w:r w:rsidRPr="00F0146E">
                <w:rPr>
                  <w:rStyle w:val="Hipervnculo"/>
                  <w:rFonts w:ascii="Arial Narrow" w:hAnsi="Arial Narrow"/>
                </w:rPr>
                <w:t>totalitaria</w:t>
              </w:r>
            </w:hyperlink>
            <w:r w:rsidRPr="00F0146E">
              <w:rPr>
                <w:rFonts w:ascii="Arial Narrow" w:hAnsi="Arial Narrow"/>
              </w:rPr>
              <w:t xml:space="preserve"> personal que transformó a la sociedad alemana y eliminó </w:t>
            </w:r>
            <w:hyperlink r:id="rId193" w:tooltip="República de Weimar" w:history="1">
              <w:r w:rsidRPr="00F0146E">
                <w:rPr>
                  <w:rStyle w:val="Hipervnculo"/>
                  <w:rFonts w:ascii="Arial Narrow" w:hAnsi="Arial Narrow"/>
                </w:rPr>
                <w:t>su sistema democrático</w:t>
              </w:r>
            </w:hyperlink>
            <w:r w:rsidRPr="00F0146E">
              <w:rPr>
                <w:rFonts w:ascii="Arial Narrow" w:hAnsi="Arial Narrow"/>
              </w:rPr>
              <w:t xml:space="preserve">. Su régimen se caracterizó por la diferenciación racial, la supremacía aria y la persecución étnico-religiosa y política. Desde 1939, como consecuencia de la guerra, este modelo se extendió al resto de Europa. En el plano ideológico, Hitler asumió los planteamientos del </w:t>
            </w:r>
            <w:hyperlink r:id="rId194" w:tooltip="Fascismo" w:history="1">
              <w:r w:rsidRPr="00F0146E">
                <w:rPr>
                  <w:rStyle w:val="Hipervnculo"/>
                  <w:rFonts w:ascii="Arial Narrow" w:hAnsi="Arial Narrow"/>
                </w:rPr>
                <w:t>fascismo</w:t>
              </w:r>
            </w:hyperlink>
            <w:r w:rsidRPr="00F0146E">
              <w:rPr>
                <w:rFonts w:ascii="Arial Narrow" w:hAnsi="Arial Narrow"/>
              </w:rPr>
              <w:t xml:space="preserve"> </w:t>
            </w:r>
            <w:hyperlink r:id="rId195" w:tooltip="Italia" w:history="1">
              <w:r w:rsidRPr="00F0146E">
                <w:rPr>
                  <w:rStyle w:val="Hipervnculo"/>
                  <w:rFonts w:ascii="Arial Narrow" w:hAnsi="Arial Narrow"/>
                </w:rPr>
                <w:t>italiano</w:t>
              </w:r>
            </w:hyperlink>
            <w:r w:rsidRPr="00F0146E">
              <w:rPr>
                <w:rFonts w:ascii="Arial Narrow" w:hAnsi="Arial Narrow"/>
              </w:rPr>
              <w:t xml:space="preserve"> pero con matices propios basados en las características del nazismo y la sociedad alemana. En torno a su figura se desarrolló un intenso </w:t>
            </w:r>
            <w:hyperlink r:id="rId196" w:tooltip="Culto a la personalidad" w:history="1">
              <w:r w:rsidRPr="00F0146E">
                <w:rPr>
                  <w:rStyle w:val="Hipervnculo"/>
                  <w:rFonts w:ascii="Arial Narrow" w:hAnsi="Arial Narrow"/>
                </w:rPr>
                <w:t>culto a la personalidad</w:t>
              </w:r>
            </w:hyperlink>
            <w:r w:rsidRPr="00F0146E">
              <w:rPr>
                <w:rFonts w:ascii="Arial Narrow" w:hAnsi="Arial Narrow"/>
              </w:rPr>
              <w:t>.</w:t>
            </w:r>
          </w:p>
          <w:p w14:paraId="34928441"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Perseguía una agresiva </w:t>
            </w:r>
            <w:hyperlink r:id="rId197" w:tooltip="Política exterior" w:history="1">
              <w:r w:rsidRPr="00F0146E">
                <w:rPr>
                  <w:rStyle w:val="Hipervnculo"/>
                  <w:rFonts w:ascii="Arial Narrow" w:hAnsi="Arial Narrow"/>
                </w:rPr>
                <w:t>política exterior</w:t>
              </w:r>
            </w:hyperlink>
            <w:r w:rsidRPr="00F0146E">
              <w:rPr>
                <w:rFonts w:ascii="Arial Narrow" w:hAnsi="Arial Narrow"/>
              </w:rPr>
              <w:t xml:space="preserve"> expansionista para ampliar el </w:t>
            </w:r>
            <w:hyperlink r:id="rId198" w:tooltip="Lebensraum" w:history="1">
              <w:r w:rsidRPr="00F0146E">
                <w:rPr>
                  <w:rStyle w:val="Hipervnculo"/>
                  <w:rFonts w:ascii="Arial Narrow" w:hAnsi="Arial Narrow"/>
                  <w:i/>
                  <w:iCs/>
                </w:rPr>
                <w:t>Lebensraum</w:t>
              </w:r>
            </w:hyperlink>
            <w:r w:rsidRPr="00F0146E">
              <w:rPr>
                <w:rFonts w:ascii="Arial Narrow" w:hAnsi="Arial Narrow"/>
              </w:rPr>
              <w:t xml:space="preserve"> ('espacio vital') alemán al </w:t>
            </w:r>
            <w:hyperlink r:id="rId199" w:tooltip="Este" w:history="1">
              <w:r w:rsidRPr="00F0146E">
                <w:rPr>
                  <w:rStyle w:val="Hipervnculo"/>
                  <w:rFonts w:ascii="Arial Narrow" w:hAnsi="Arial Narrow"/>
                </w:rPr>
                <w:t>este</w:t>
              </w:r>
            </w:hyperlink>
            <w:r w:rsidRPr="00F0146E">
              <w:rPr>
                <w:rFonts w:ascii="Arial Narrow" w:hAnsi="Arial Narrow"/>
              </w:rPr>
              <w:t xml:space="preserve"> de Europa, y combatir una presunta </w:t>
            </w:r>
            <w:hyperlink r:id="rId200" w:tooltip="Conspiración judeo-masónico-comunista-internacional" w:history="1">
              <w:r w:rsidRPr="00F0146E">
                <w:rPr>
                  <w:rStyle w:val="Hipervnculo"/>
                  <w:rFonts w:ascii="Arial Narrow" w:hAnsi="Arial Narrow"/>
                </w:rPr>
                <w:t>conspiración internacional entre el judaísmo, la masonería, el comunismo y el capitalismo por parte de los gobiernos estadounidense, inglés y soviético</w:t>
              </w:r>
            </w:hyperlink>
            <w:r w:rsidRPr="00F0146E">
              <w:rPr>
                <w:rFonts w:ascii="Arial Narrow" w:hAnsi="Arial Narrow"/>
              </w:rPr>
              <w:t xml:space="preserve">. Su política tenía como objetivo establecer un </w:t>
            </w:r>
            <w:hyperlink r:id="rId201" w:tooltip="Nuevo Orden" w:history="1">
              <w:r w:rsidRPr="00F0146E">
                <w:rPr>
                  <w:rFonts w:ascii="Arial Narrow" w:hAnsi="Arial Narrow"/>
                  <w:i/>
                  <w:iCs/>
                </w:rPr>
                <w:t>Nuevo Orden</w:t>
              </w:r>
            </w:hyperlink>
            <w:r w:rsidRPr="00F0146E">
              <w:rPr>
                <w:rFonts w:ascii="Arial Narrow" w:hAnsi="Arial Narrow"/>
              </w:rPr>
              <w:t xml:space="preserve"> (</w:t>
            </w:r>
            <w:proofErr w:type="spellStart"/>
            <w:r w:rsidRPr="00F0146E">
              <w:rPr>
                <w:rFonts w:ascii="Arial Narrow" w:hAnsi="Arial Narrow"/>
                <w:i/>
                <w:iCs/>
              </w:rPr>
              <w:t>Neuordnung</w:t>
            </w:r>
            <w:proofErr w:type="spellEnd"/>
            <w:r w:rsidRPr="00F0146E">
              <w:rPr>
                <w:rFonts w:ascii="Arial Narrow" w:hAnsi="Arial Narrow"/>
              </w:rPr>
              <w:t>) en el que Alemania y la raza aria tendrían un papel hegemónico mundial.</w:t>
            </w:r>
          </w:p>
          <w:p w14:paraId="73E87AF7" w14:textId="77777777" w:rsidR="002E658F" w:rsidRPr="00F0146E" w:rsidRDefault="00B06256" w:rsidP="00674918">
            <w:pPr>
              <w:pStyle w:val="Sinespaciado"/>
              <w:jc w:val="both"/>
              <w:rPr>
                <w:rFonts w:ascii="Arial Narrow" w:hAnsi="Arial Narrow"/>
              </w:rPr>
            </w:pPr>
            <w:hyperlink r:id="rId202" w:tooltip="Causas de la Segunda Guerra Mundial" w:history="1">
              <w:r w:rsidR="002E658F" w:rsidRPr="00F0146E">
                <w:rPr>
                  <w:rStyle w:val="Hipervnculo"/>
                  <w:rFonts w:ascii="Arial Narrow" w:hAnsi="Arial Narrow"/>
                </w:rPr>
                <w:t>Responsable del inicio</w:t>
              </w:r>
            </w:hyperlink>
            <w:r w:rsidR="002E658F" w:rsidRPr="00F0146E">
              <w:rPr>
                <w:rFonts w:ascii="Arial Narrow" w:hAnsi="Arial Narrow"/>
              </w:rPr>
              <w:t xml:space="preserve"> de la </w:t>
            </w:r>
            <w:hyperlink r:id="rId203" w:tooltip="Segunda Guerra Mundial en Europa" w:history="1">
              <w:r w:rsidR="002E658F" w:rsidRPr="00F0146E">
                <w:rPr>
                  <w:rStyle w:val="Hipervnculo"/>
                  <w:rFonts w:ascii="Arial Narrow" w:hAnsi="Arial Narrow"/>
                </w:rPr>
                <w:t>Segunda Guerra Mundial en Europa</w:t>
              </w:r>
            </w:hyperlink>
            <w:r w:rsidR="002E658F" w:rsidRPr="00F0146E">
              <w:rPr>
                <w:rFonts w:ascii="Arial Narrow" w:hAnsi="Arial Narrow"/>
              </w:rPr>
              <w:t xml:space="preserve"> con la </w:t>
            </w:r>
            <w:hyperlink r:id="rId204" w:tooltip="Invasión de Polonia en 1939" w:history="1">
              <w:r w:rsidR="002E658F" w:rsidRPr="00F0146E">
                <w:rPr>
                  <w:rStyle w:val="Hipervnculo"/>
                  <w:rFonts w:ascii="Arial Narrow" w:hAnsi="Arial Narrow"/>
                </w:rPr>
                <w:t>invasión</w:t>
              </w:r>
            </w:hyperlink>
            <w:r w:rsidR="002E658F" w:rsidRPr="00F0146E">
              <w:rPr>
                <w:rFonts w:ascii="Arial Narrow" w:hAnsi="Arial Narrow"/>
              </w:rPr>
              <w:t xml:space="preserve"> de </w:t>
            </w:r>
            <w:hyperlink r:id="rId205" w:tooltip="Segunda República Polaca" w:history="1">
              <w:r w:rsidR="002E658F" w:rsidRPr="00F0146E">
                <w:rPr>
                  <w:rStyle w:val="Hipervnculo"/>
                  <w:rFonts w:ascii="Arial Narrow" w:hAnsi="Arial Narrow"/>
                </w:rPr>
                <w:t>Polonia</w:t>
              </w:r>
            </w:hyperlink>
            <w:r w:rsidR="002E658F" w:rsidRPr="00F0146E">
              <w:rPr>
                <w:rFonts w:ascii="Arial Narrow" w:hAnsi="Arial Narrow"/>
              </w:rPr>
              <w:t xml:space="preserve"> en septiembre de </w:t>
            </w:r>
            <w:hyperlink r:id="rId206" w:tooltip="1939" w:history="1">
              <w:r w:rsidR="002E658F" w:rsidRPr="00F0146E">
                <w:rPr>
                  <w:rStyle w:val="Hipervnculo"/>
                  <w:rFonts w:ascii="Arial Narrow" w:hAnsi="Arial Narrow"/>
                </w:rPr>
                <w:t>1939</w:t>
              </w:r>
            </w:hyperlink>
            <w:r w:rsidR="002E658F" w:rsidRPr="00F0146E">
              <w:rPr>
                <w:rFonts w:ascii="Arial Narrow" w:hAnsi="Arial Narrow"/>
              </w:rPr>
              <w:t xml:space="preserve">, para 1941, período de su apogeo, sus tropas y aliados del Eje ocuparon la mayoría de </w:t>
            </w:r>
            <w:hyperlink r:id="rId207" w:tooltip="Europa" w:history="1">
              <w:r w:rsidR="002E658F" w:rsidRPr="00F0146E">
                <w:rPr>
                  <w:rStyle w:val="Hipervnculo"/>
                  <w:rFonts w:ascii="Arial Narrow" w:hAnsi="Arial Narrow"/>
                </w:rPr>
                <w:t>Europa</w:t>
              </w:r>
            </w:hyperlink>
            <w:r w:rsidR="002E658F" w:rsidRPr="00F0146E">
              <w:rPr>
                <w:rFonts w:ascii="Arial Narrow" w:hAnsi="Arial Narrow"/>
              </w:rPr>
              <w:t xml:space="preserve"> y partes de </w:t>
            </w:r>
            <w:hyperlink r:id="rId208" w:tooltip="Asia" w:history="1">
              <w:r w:rsidR="002E658F" w:rsidRPr="00F0146E">
                <w:rPr>
                  <w:rStyle w:val="Hipervnculo"/>
                  <w:rFonts w:ascii="Arial Narrow" w:hAnsi="Arial Narrow"/>
                </w:rPr>
                <w:t>Asia</w:t>
              </w:r>
            </w:hyperlink>
            <w:r w:rsidR="002E658F" w:rsidRPr="00F0146E">
              <w:rPr>
                <w:rFonts w:ascii="Arial Narrow" w:hAnsi="Arial Narrow"/>
              </w:rPr>
              <w:t xml:space="preserve"> y </w:t>
            </w:r>
            <w:hyperlink r:id="rId209" w:tooltip="África" w:history="1">
              <w:r w:rsidR="002E658F" w:rsidRPr="00F0146E">
                <w:rPr>
                  <w:rStyle w:val="Hipervnculo"/>
                  <w:rFonts w:ascii="Arial Narrow" w:hAnsi="Arial Narrow"/>
                </w:rPr>
                <w:t>África</w:t>
              </w:r>
            </w:hyperlink>
            <w:r w:rsidR="002E658F" w:rsidRPr="00F0146E">
              <w:rPr>
                <w:rFonts w:ascii="Arial Narrow" w:hAnsi="Arial Narrow"/>
              </w:rPr>
              <w:t xml:space="preserve">, pero fueron derrotadas por las potencias </w:t>
            </w:r>
            <w:hyperlink r:id="rId210" w:tooltip="Aliados de la Segunda Guerra Mundial" w:history="1">
              <w:r w:rsidR="002E658F" w:rsidRPr="00F0146E">
                <w:rPr>
                  <w:rStyle w:val="Hipervnculo"/>
                  <w:rFonts w:ascii="Arial Narrow" w:hAnsi="Arial Narrow"/>
                </w:rPr>
                <w:t>Aliadas</w:t>
              </w:r>
            </w:hyperlink>
            <w:r w:rsidR="002E658F" w:rsidRPr="00F0146E">
              <w:rPr>
                <w:rFonts w:ascii="Arial Narrow" w:hAnsi="Arial Narrow"/>
              </w:rPr>
              <w:t xml:space="preserve"> en 1945. Hacia el final de la guerra, las violentas políticas de conquista territorial y </w:t>
            </w:r>
            <w:hyperlink r:id="rId211" w:tooltip="Racismo" w:history="1">
              <w:r w:rsidR="002E658F" w:rsidRPr="00F0146E">
                <w:rPr>
                  <w:rStyle w:val="Hipervnculo"/>
                  <w:rFonts w:ascii="Arial Narrow" w:hAnsi="Arial Narrow"/>
                </w:rPr>
                <w:t>subyugación racial</w:t>
              </w:r>
            </w:hyperlink>
            <w:r w:rsidR="002E658F" w:rsidRPr="00F0146E">
              <w:rPr>
                <w:rFonts w:ascii="Arial Narrow" w:hAnsi="Arial Narrow"/>
              </w:rPr>
              <w:t xml:space="preserve"> de Hitler habían causado a la muerte de entre 55 y 60 millones de personas (</w:t>
            </w:r>
            <w:hyperlink r:id="rId212" w:tooltip="Víctimas de la Segunda Guerra Mundial" w:history="1">
              <w:r w:rsidR="002E658F" w:rsidRPr="00F0146E">
                <w:rPr>
                  <w:rStyle w:val="Hipervnculo"/>
                  <w:rFonts w:ascii="Arial Narrow" w:hAnsi="Arial Narrow"/>
                </w:rPr>
                <w:t>alrededor del 2% de la población mundial de la época</w:t>
              </w:r>
            </w:hyperlink>
            <w:r w:rsidR="002E658F" w:rsidRPr="00F0146E">
              <w:rPr>
                <w:rFonts w:ascii="Arial Narrow" w:hAnsi="Arial Narrow"/>
              </w:rPr>
              <w:t xml:space="preserve">) en </w:t>
            </w:r>
            <w:r w:rsidR="002E658F" w:rsidRPr="00F0146E">
              <w:rPr>
                <w:rFonts w:ascii="Arial Narrow" w:hAnsi="Arial Narrow"/>
              </w:rPr>
              <w:lastRenderedPageBreak/>
              <w:t xml:space="preserve">su mayor parte civiles, así como un considerable grado de destrucción de ciudades europeas. El exterminio sistemático y masivo de enemigos políticos y personas consideradas racialmente «inferiores» o «subhumanas», mediante la detención en una red de </w:t>
            </w:r>
            <w:hyperlink r:id="rId213" w:tooltip="Campos de concentración" w:history="1">
              <w:r w:rsidR="002E658F" w:rsidRPr="00F0146E">
                <w:rPr>
                  <w:rStyle w:val="Hipervnculo"/>
                  <w:rFonts w:ascii="Arial Narrow" w:hAnsi="Arial Narrow"/>
                </w:rPr>
                <w:t>campos de concentración</w:t>
              </w:r>
            </w:hyperlink>
            <w:r w:rsidR="002E658F" w:rsidRPr="00F0146E">
              <w:rPr>
                <w:rFonts w:ascii="Arial Narrow" w:hAnsi="Arial Narrow"/>
              </w:rPr>
              <w:t xml:space="preserve"> y exterminio en Alemania y en los territorios conquistados, llevó a la muerte a poco más de seis millones de </w:t>
            </w:r>
            <w:hyperlink r:id="rId214" w:tooltip="Judíos" w:history="1">
              <w:r w:rsidR="002E658F" w:rsidRPr="00F0146E">
                <w:rPr>
                  <w:rStyle w:val="Hipervnculo"/>
                  <w:rFonts w:ascii="Arial Narrow" w:hAnsi="Arial Narrow"/>
                </w:rPr>
                <w:t>judíos</w:t>
              </w:r>
            </w:hyperlink>
            <w:r w:rsidR="002E658F" w:rsidRPr="00F0146E">
              <w:rPr>
                <w:rFonts w:ascii="Arial Narrow" w:hAnsi="Arial Narrow"/>
              </w:rPr>
              <w:t xml:space="preserve"> en lo que posteriormente en el contexto histórico se denominó el </w:t>
            </w:r>
            <w:hyperlink r:id="rId215" w:tooltip="Holocausto" w:history="1">
              <w:r w:rsidR="002E658F" w:rsidRPr="00F0146E">
                <w:rPr>
                  <w:rStyle w:val="Hipervnculo"/>
                  <w:rFonts w:ascii="Arial Narrow" w:hAnsi="Arial Narrow"/>
                </w:rPr>
                <w:t>Holocausto</w:t>
              </w:r>
            </w:hyperlink>
            <w:r w:rsidR="002E658F" w:rsidRPr="00F0146E">
              <w:rPr>
                <w:rFonts w:ascii="Arial Narrow" w:hAnsi="Arial Narrow"/>
              </w:rPr>
              <w:t xml:space="preserve">, como así también a homosexuales, gitanos, eslavos, discapacitados físicos, enfermos mentales, prisioneros de guerra soviéticos y opositores políticos a su régimen. Las estimaciones del número de personas que perdieron la vida como consecuencia de medidas raciales adoptadas por el gobierno de Hitler, sus aliados del Eje, </w:t>
            </w:r>
            <w:hyperlink r:id="rId216" w:tooltip="Estado satélite" w:history="1">
              <w:r w:rsidR="002E658F" w:rsidRPr="00F0146E">
                <w:rPr>
                  <w:rStyle w:val="Hipervnculo"/>
                  <w:rFonts w:ascii="Arial Narrow" w:hAnsi="Arial Narrow"/>
                </w:rPr>
                <w:t>estados satélite</w:t>
              </w:r>
            </w:hyperlink>
            <w:r w:rsidR="002E658F" w:rsidRPr="00F0146E">
              <w:rPr>
                <w:rFonts w:ascii="Arial Narrow" w:hAnsi="Arial Narrow"/>
              </w:rPr>
              <w:t xml:space="preserve"> y </w:t>
            </w:r>
            <w:hyperlink r:id="rId217" w:tooltip="Colaboracionismo" w:history="1">
              <w:r w:rsidR="002E658F" w:rsidRPr="00F0146E">
                <w:rPr>
                  <w:rStyle w:val="Hipervnculo"/>
                  <w:rFonts w:ascii="Arial Narrow" w:hAnsi="Arial Narrow"/>
                </w:rPr>
                <w:t>colaboradores</w:t>
              </w:r>
            </w:hyperlink>
            <w:r w:rsidR="002E658F" w:rsidRPr="00F0146E">
              <w:rPr>
                <w:rFonts w:ascii="Arial Narrow" w:hAnsi="Arial Narrow"/>
              </w:rPr>
              <w:t>, según la mayoría de los historiadores serían aproximadamente 11 ó 12 millones de personas, de las cuales la mitad corresponderían al Holocausto.</w:t>
            </w:r>
          </w:p>
          <w:p w14:paraId="38C24F44" w14:textId="77777777" w:rsidR="002E658F" w:rsidRPr="00F0146E" w:rsidRDefault="002E658F" w:rsidP="00674918">
            <w:pPr>
              <w:pStyle w:val="Sinespaciado"/>
              <w:jc w:val="both"/>
              <w:rPr>
                <w:rFonts w:ascii="Arial Narrow" w:hAnsi="Arial Narrow"/>
              </w:rPr>
            </w:pPr>
            <w:r w:rsidRPr="00F0146E">
              <w:rPr>
                <w:rStyle w:val="corchete-llamada1"/>
                <w:rFonts w:ascii="Arial Narrow" w:hAnsi="Arial Narrow"/>
                <w:u w:val="single"/>
                <w:vertAlign w:val="superscript"/>
              </w:rPr>
              <w:t xml:space="preserve"> []</w:t>
            </w:r>
          </w:p>
          <w:p w14:paraId="1167AF29" w14:textId="77777777" w:rsidR="002E658F" w:rsidRPr="00F0146E" w:rsidRDefault="002E658F" w:rsidP="00674918">
            <w:pPr>
              <w:pStyle w:val="Sinespaciado"/>
              <w:jc w:val="both"/>
              <w:rPr>
                <w:rFonts w:ascii="Arial Narrow" w:hAnsi="Arial Narrow" w:cs="ArialMT"/>
              </w:rPr>
            </w:pPr>
          </w:p>
        </w:tc>
        <w:tc>
          <w:tcPr>
            <w:tcW w:w="5425" w:type="dxa"/>
          </w:tcPr>
          <w:p w14:paraId="51B767FF" w14:textId="77777777" w:rsidR="002E658F" w:rsidRPr="00F0146E" w:rsidRDefault="002E658F" w:rsidP="00674918">
            <w:pPr>
              <w:pStyle w:val="Sinespaciado"/>
              <w:jc w:val="both"/>
              <w:rPr>
                <w:rFonts w:ascii="Arial Narrow" w:hAnsi="Arial Narrow" w:cs="ArialMT"/>
                <w:b/>
                <w:u w:val="single"/>
              </w:rPr>
            </w:pPr>
            <w:r w:rsidRPr="00F0146E">
              <w:rPr>
                <w:rFonts w:ascii="Arial Narrow" w:hAnsi="Arial Narrow" w:cs="ArialMT"/>
                <w:b/>
                <w:u w:val="single"/>
              </w:rPr>
              <w:lastRenderedPageBreak/>
              <w:t>Rafael Leónidas Trujillo, Dominicano</w:t>
            </w:r>
          </w:p>
          <w:p w14:paraId="041D9302"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San Cristóbal, República Dominicana, 1891 - Santo Domingo, 1961). Dictador dominicano. Rafael Leónidas Trujillo era comandante de la Guardia Nacional, un cuerpo militar creado por los Estados Unidos para preservar sus intereses en la isla. En 1930 dio un golpe de Estado y se proclamó presidente de la República Dominicana. </w:t>
            </w:r>
          </w:p>
          <w:p w14:paraId="7D9D6061"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Trujillo ejerció hasta su muerte un poder dictatorial, si bien durante los años 1938-42 y 1952-61 se sirvió de intermediarios de su confianza para ocupar los principales puestos políticos (como su propio hermano Héctor Bienvenido, al que situó como presidente de la República y primer ministro en 1952). </w:t>
            </w:r>
          </w:p>
          <w:p w14:paraId="19877355"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La dictadura de Trujillo se apoyó en el ejército y la policía, reprimiendo brutalmente a la oposición. El nepotismo y la corrupción enriquecieron, en detrimento de la mayoría del país, a una estrecha oligarquía encabezada por el propio clan de los Trujillo (que se hizo con negocios como el monopolio del </w:t>
            </w:r>
            <w:r w:rsidRPr="00F0146E">
              <w:rPr>
                <w:rFonts w:ascii="Arial Narrow" w:hAnsi="Arial Narrow"/>
              </w:rPr>
              <w:lastRenderedPageBreak/>
              <w:t xml:space="preserve">tabaco). </w:t>
            </w:r>
          </w:p>
          <w:p w14:paraId="7C6054B9"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En su delirio de grandeza, Rafael Leónidas Trujillo llegó a cambiar el nombre de la capital dominicana, rebautizándola </w:t>
            </w:r>
            <w:r w:rsidRPr="00F0146E">
              <w:rPr>
                <w:rFonts w:ascii="Arial Narrow" w:hAnsi="Arial Narrow"/>
                <w:i/>
                <w:iCs/>
              </w:rPr>
              <w:t xml:space="preserve">Ciudad Trujillo; </w:t>
            </w:r>
            <w:r w:rsidRPr="00F0146E">
              <w:rPr>
                <w:rFonts w:ascii="Arial Narrow" w:hAnsi="Arial Narrow"/>
              </w:rPr>
              <w:t xml:space="preserve">construyó obras públicas enormes para perpetuar su memoria; y lanzó a su ejército a operaciones de intervención en otros países del Caribe. Ante tales excesos, los Estados Unidos dejaron de apoyarle y promovieron un golpe de </w:t>
            </w:r>
            <w:proofErr w:type="gramStart"/>
            <w:r w:rsidRPr="00F0146E">
              <w:rPr>
                <w:rFonts w:ascii="Arial Narrow" w:hAnsi="Arial Narrow"/>
              </w:rPr>
              <w:t>Estado .</w:t>
            </w:r>
            <w:proofErr w:type="gramEnd"/>
          </w:p>
          <w:p w14:paraId="169F3D0A" w14:textId="77777777" w:rsidR="002E658F" w:rsidRPr="00F0146E" w:rsidRDefault="002E658F" w:rsidP="00674918">
            <w:pPr>
              <w:pStyle w:val="Sinespaciado"/>
              <w:jc w:val="both"/>
              <w:rPr>
                <w:rFonts w:ascii="Arial Narrow" w:hAnsi="Arial Narrow"/>
              </w:rPr>
            </w:pPr>
          </w:p>
          <w:p w14:paraId="75F5579C"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Conocido como </w:t>
            </w:r>
            <w:r w:rsidRPr="00F0146E">
              <w:rPr>
                <w:rFonts w:ascii="Arial Narrow" w:hAnsi="Arial Narrow"/>
                <w:i/>
                <w:iCs/>
              </w:rPr>
              <w:t>"El Jefe"</w:t>
            </w:r>
            <w:r w:rsidRPr="00F0146E">
              <w:rPr>
                <w:rFonts w:ascii="Arial Narrow" w:hAnsi="Arial Narrow"/>
              </w:rPr>
              <w:t xml:space="preserve">, su </w:t>
            </w:r>
            <w:hyperlink r:id="rId218" w:tooltip="Tiranía" w:history="1">
              <w:r w:rsidRPr="00F0146E">
                <w:rPr>
                  <w:rStyle w:val="Hipervnculo"/>
                  <w:rFonts w:ascii="Arial Narrow" w:hAnsi="Arial Narrow"/>
                </w:rPr>
                <w:t>tiranía</w:t>
              </w:r>
            </w:hyperlink>
            <w:hyperlink r:id="rId219" w:anchor="cite_note-1" w:history="1">
              <w:r w:rsidRPr="00F0146E">
                <w:rPr>
                  <w:rStyle w:val="corchete-llamada1"/>
                  <w:rFonts w:ascii="Arial Narrow" w:hAnsi="Arial Narrow"/>
                  <w:vertAlign w:val="superscript"/>
                </w:rPr>
                <w:t>[</w:t>
              </w:r>
              <w:r w:rsidRPr="00F0146E">
                <w:rPr>
                  <w:rStyle w:val="Hipervnculo"/>
                  <w:rFonts w:ascii="Arial Narrow" w:hAnsi="Arial Narrow"/>
                  <w:vertAlign w:val="superscript"/>
                </w:rPr>
                <w:t>2</w:t>
              </w:r>
              <w:r w:rsidRPr="00F0146E">
                <w:rPr>
                  <w:rStyle w:val="corchete-llamada1"/>
                  <w:rFonts w:ascii="Arial Narrow" w:hAnsi="Arial Narrow"/>
                  <w:vertAlign w:val="superscript"/>
                </w:rPr>
                <w:t>]</w:t>
              </w:r>
            </w:hyperlink>
            <w:r w:rsidRPr="00F0146E">
              <w:rPr>
                <w:rFonts w:ascii="Arial Narrow" w:hAnsi="Arial Narrow"/>
              </w:rPr>
              <w:t xml:space="preserve"> históricamente conocida como la </w:t>
            </w:r>
            <w:r w:rsidRPr="00F0146E">
              <w:rPr>
                <w:rFonts w:ascii="Arial Narrow" w:hAnsi="Arial Narrow"/>
                <w:i/>
                <w:iCs/>
              </w:rPr>
              <w:t>Era de Trujillo</w:t>
            </w:r>
            <w:r w:rsidRPr="00F0146E">
              <w:rPr>
                <w:rFonts w:ascii="Arial Narrow" w:hAnsi="Arial Narrow"/>
              </w:rPr>
              <w:t xml:space="preserve"> es considerada una de las más sangrientas del siglo XX.</w:t>
            </w:r>
            <w:hyperlink r:id="rId220" w:anchor="cite_note-2" w:history="1">
              <w:r w:rsidRPr="00F0146E">
                <w:rPr>
                  <w:rStyle w:val="corchete-llamada1"/>
                  <w:rFonts w:ascii="Arial Narrow" w:hAnsi="Arial Narrow"/>
                  <w:vertAlign w:val="superscript"/>
                </w:rPr>
                <w:t>[</w:t>
              </w:r>
              <w:r w:rsidRPr="00F0146E">
                <w:rPr>
                  <w:rStyle w:val="Hipervnculo"/>
                  <w:rFonts w:ascii="Arial Narrow" w:hAnsi="Arial Narrow"/>
                  <w:vertAlign w:val="superscript"/>
                </w:rPr>
                <w:t>3</w:t>
              </w:r>
              <w:r w:rsidRPr="00F0146E">
                <w:rPr>
                  <w:rStyle w:val="corchete-llamada1"/>
                  <w:rFonts w:ascii="Arial Narrow" w:hAnsi="Arial Narrow"/>
                  <w:vertAlign w:val="superscript"/>
                </w:rPr>
                <w:t>]</w:t>
              </w:r>
            </w:hyperlink>
            <w:r w:rsidRPr="00F0146E">
              <w:rPr>
                <w:rFonts w:ascii="Arial Narrow" w:hAnsi="Arial Narrow"/>
              </w:rPr>
              <w:t xml:space="preserve"> Estuvo caracterizada por el </w:t>
            </w:r>
            <w:hyperlink r:id="rId221" w:tooltip="Anticomunismo" w:history="1">
              <w:r w:rsidRPr="00F0146E">
                <w:rPr>
                  <w:rStyle w:val="Hipervnculo"/>
                  <w:rFonts w:ascii="Arial Narrow" w:hAnsi="Arial Narrow"/>
                </w:rPr>
                <w:t>anticomunismo</w:t>
              </w:r>
            </w:hyperlink>
            <w:r w:rsidRPr="00F0146E">
              <w:rPr>
                <w:rFonts w:ascii="Arial Narrow" w:hAnsi="Arial Narrow"/>
              </w:rPr>
              <w:t xml:space="preserve">, la represión de toda oposición y por el </w:t>
            </w:r>
            <w:hyperlink r:id="rId222" w:tooltip="Culto a la personalidad" w:history="1">
              <w:r w:rsidRPr="00F0146E">
                <w:rPr>
                  <w:rStyle w:val="Hipervnculo"/>
                  <w:rFonts w:ascii="Arial Narrow" w:hAnsi="Arial Narrow"/>
                </w:rPr>
                <w:t>culto a la personalidad</w:t>
              </w:r>
            </w:hyperlink>
            <w:r w:rsidRPr="00F0146E">
              <w:rPr>
                <w:rFonts w:ascii="Arial Narrow" w:hAnsi="Arial Narrow"/>
              </w:rPr>
              <w:t xml:space="preserve">. Sus defensores destacan como aspectos positivos del régimen la restauración del </w:t>
            </w:r>
            <w:hyperlink r:id="rId223" w:tooltip="Orden público" w:history="1">
              <w:r w:rsidRPr="00F0146E">
                <w:rPr>
                  <w:rStyle w:val="Hipervnculo"/>
                  <w:rFonts w:ascii="Arial Narrow" w:hAnsi="Arial Narrow"/>
                </w:rPr>
                <w:t>orden público</w:t>
              </w:r>
            </w:hyperlink>
            <w:r w:rsidRPr="00F0146E">
              <w:rPr>
                <w:rFonts w:ascii="Arial Narrow" w:hAnsi="Arial Narrow"/>
              </w:rPr>
              <w:t xml:space="preserve"> y el progreso económico del país.</w:t>
            </w:r>
          </w:p>
          <w:p w14:paraId="602EF79A"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Trujillo decidió el </w:t>
            </w:r>
            <w:hyperlink r:id="rId224" w:tooltip="Genocidio" w:history="1">
              <w:r w:rsidRPr="00F0146E">
                <w:rPr>
                  <w:rStyle w:val="Hipervnculo"/>
                  <w:rFonts w:ascii="Arial Narrow" w:hAnsi="Arial Narrow"/>
                </w:rPr>
                <w:t>genocidio</w:t>
              </w:r>
            </w:hyperlink>
            <w:r w:rsidRPr="00F0146E">
              <w:rPr>
                <w:rFonts w:ascii="Arial Narrow" w:hAnsi="Arial Narrow"/>
              </w:rPr>
              <w:t xml:space="preserve"> de miles de haitianos que vivían en la zona fronteriza y luego acordó con el presidente haitiano </w:t>
            </w:r>
            <w:hyperlink r:id="rId225" w:tooltip="Sténio Vincent (aún no redactado)" w:history="1">
              <w:proofErr w:type="spellStart"/>
              <w:r w:rsidRPr="00F0146E">
                <w:rPr>
                  <w:rStyle w:val="Hipervnculo"/>
                  <w:rFonts w:ascii="Arial Narrow" w:hAnsi="Arial Narrow"/>
                </w:rPr>
                <w:t>Sténio</w:t>
              </w:r>
              <w:proofErr w:type="spellEnd"/>
              <w:r w:rsidRPr="00F0146E">
                <w:rPr>
                  <w:rStyle w:val="Hipervnculo"/>
                  <w:rFonts w:ascii="Arial Narrow" w:hAnsi="Arial Narrow"/>
                </w:rPr>
                <w:t xml:space="preserve"> Vincent</w:t>
              </w:r>
            </w:hyperlink>
            <w:r w:rsidRPr="00F0146E">
              <w:rPr>
                <w:rFonts w:ascii="Arial Narrow" w:hAnsi="Arial Narrow"/>
              </w:rPr>
              <w:t xml:space="preserve"> indemnizarlo por cada haitiano asesinado. Más de 30.000 personas perdieron la vida y otros tantos se exiliaron durante su gestión, en la que fueron asesinadas las </w:t>
            </w:r>
            <w:hyperlink r:id="rId226" w:tooltip="Hermanas Mirabal" w:history="1">
              <w:r w:rsidRPr="00F0146E">
                <w:rPr>
                  <w:rStyle w:val="Hipervnculo"/>
                  <w:rFonts w:ascii="Arial Narrow" w:hAnsi="Arial Narrow"/>
                </w:rPr>
                <w:t>hermanas Mirabal</w:t>
              </w:r>
            </w:hyperlink>
            <w:r w:rsidRPr="00F0146E">
              <w:rPr>
                <w:rFonts w:ascii="Arial Narrow" w:hAnsi="Arial Narrow"/>
              </w:rPr>
              <w:t>.</w:t>
            </w:r>
          </w:p>
          <w:p w14:paraId="04DDB992"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Trujillo prestó especial atención a mejorar las </w:t>
            </w:r>
            <w:hyperlink r:id="rId227" w:tooltip="Fuerzas Armadas de la República Dominicana" w:history="1">
              <w:r w:rsidRPr="00F0146E">
                <w:rPr>
                  <w:rStyle w:val="Hipervnculo"/>
                  <w:rFonts w:ascii="Arial Narrow" w:hAnsi="Arial Narrow"/>
                </w:rPr>
                <w:t>Fuerzas Armadas</w:t>
              </w:r>
            </w:hyperlink>
            <w:r w:rsidRPr="00F0146E">
              <w:rPr>
                <w:rFonts w:ascii="Arial Narrow" w:hAnsi="Arial Narrow"/>
              </w:rPr>
              <w:t>. El personal militar recibió generosa paga y beneficios bajo su gobierno y amplió sus filas, así como los inventarios de equipo. Trujillo mantuvo el control sobre el cuerpo de oficiales a través del miedo, el clientelismo y la frecuente rotación de tareas, que inhibió el desarrollo de sus seguidores personales.</w:t>
            </w:r>
          </w:p>
          <w:p w14:paraId="4924DBB9" w14:textId="77777777" w:rsidR="002E658F" w:rsidRPr="00F0146E" w:rsidRDefault="002E658F" w:rsidP="00674918">
            <w:pPr>
              <w:pStyle w:val="Sinespaciado"/>
              <w:jc w:val="both"/>
              <w:rPr>
                <w:rFonts w:ascii="Arial Narrow" w:hAnsi="Arial Narrow"/>
              </w:rPr>
            </w:pPr>
            <w:r w:rsidRPr="00F0146E">
              <w:rPr>
                <w:rFonts w:ascii="Arial Narrow" w:hAnsi="Arial Narrow"/>
              </w:rPr>
              <w:t>El establecimiento del monopolio del Estado sobre todas las empresas importantes en el país trajo riquezas a través de la manipulación de los precios y malversación de fondos de Trujillo.</w:t>
            </w:r>
          </w:p>
          <w:p w14:paraId="260E1F33" w14:textId="77777777" w:rsidR="002E658F" w:rsidRPr="00F0146E" w:rsidRDefault="002E658F" w:rsidP="00674918">
            <w:pPr>
              <w:pStyle w:val="Sinespaciado"/>
              <w:jc w:val="both"/>
              <w:rPr>
                <w:rFonts w:ascii="Arial Narrow" w:hAnsi="Arial Narrow"/>
              </w:rPr>
            </w:pPr>
            <w:r w:rsidRPr="00F0146E">
              <w:rPr>
                <w:rFonts w:ascii="Arial Narrow" w:hAnsi="Arial Narrow"/>
              </w:rPr>
              <w:t>Durante 31 años, todos los estamentos del Estado funcionaban sin ninguna "violación". Toda tortura o condena era borrada, negada. Una muerte era encubierta en un accidente o sus supuestos autores encarcelados.</w:t>
            </w:r>
          </w:p>
          <w:p w14:paraId="06CFBCF3" w14:textId="77777777" w:rsidR="002E658F" w:rsidRPr="00F0146E" w:rsidRDefault="002E658F" w:rsidP="00674918">
            <w:pPr>
              <w:pStyle w:val="Sinespaciado"/>
              <w:jc w:val="both"/>
              <w:rPr>
                <w:rFonts w:ascii="Arial Narrow" w:hAnsi="Arial Narrow" w:cs="ArialMT"/>
              </w:rPr>
            </w:pPr>
          </w:p>
        </w:tc>
      </w:tr>
    </w:tbl>
    <w:p w14:paraId="419D5E21" w14:textId="77777777" w:rsidR="002E658F" w:rsidRPr="00F0146E" w:rsidRDefault="002E658F" w:rsidP="002E658F">
      <w:pPr>
        <w:pStyle w:val="Sinespaciado"/>
        <w:jc w:val="both"/>
        <w:rPr>
          <w:rFonts w:ascii="Arial Narrow" w:hAnsi="Arial Narrow" w:cs="ArialMT"/>
        </w:rPr>
      </w:pPr>
    </w:p>
    <w:p w14:paraId="4D30F679" w14:textId="77777777" w:rsidR="002E658F" w:rsidRPr="00F0146E" w:rsidRDefault="002E658F" w:rsidP="002E658F">
      <w:pPr>
        <w:pStyle w:val="Sinespaciado"/>
        <w:jc w:val="both"/>
        <w:rPr>
          <w:rFonts w:ascii="Arial Narrow" w:hAnsi="Arial Narrow" w:cs="ArialMT"/>
        </w:rPr>
      </w:pPr>
    </w:p>
    <w:tbl>
      <w:tblPr>
        <w:tblW w:w="10632" w:type="dxa"/>
        <w:tblInd w:w="-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07"/>
        <w:gridCol w:w="5425"/>
      </w:tblGrid>
      <w:tr w:rsidR="002E658F" w:rsidRPr="00F0146E" w14:paraId="5A05958C" w14:textId="77777777" w:rsidTr="00674918">
        <w:tc>
          <w:tcPr>
            <w:tcW w:w="10632" w:type="dxa"/>
            <w:gridSpan w:val="2"/>
          </w:tcPr>
          <w:p w14:paraId="6A6C5BAB"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b/>
              </w:rPr>
              <w:t>Unipartidismo:</w:t>
            </w:r>
            <w:r w:rsidRPr="00F0146E">
              <w:rPr>
                <w:rFonts w:ascii="Arial Narrow" w:hAnsi="Arial Narrow" w:cs="ArialMT"/>
              </w:rPr>
              <w:t xml:space="preserve"> Son característicos de aquellos regímenes políticos en los que un solo partido político tiene el Monopolio de la actividad política legítima. Un rasgo esencial de este régimen es el carácter dictatorial del Estado.</w:t>
            </w:r>
          </w:p>
        </w:tc>
      </w:tr>
      <w:tr w:rsidR="002E658F" w:rsidRPr="00F0146E" w14:paraId="09C3CE9F" w14:textId="77777777" w:rsidTr="00674918">
        <w:tc>
          <w:tcPr>
            <w:tcW w:w="5207" w:type="dxa"/>
          </w:tcPr>
          <w:p w14:paraId="23470150" w14:textId="77777777" w:rsidR="002E658F" w:rsidRPr="00F0146E" w:rsidRDefault="002E658F" w:rsidP="00674918">
            <w:pPr>
              <w:pStyle w:val="Sinespaciado"/>
              <w:jc w:val="both"/>
              <w:rPr>
                <w:rFonts w:ascii="Arial Narrow" w:hAnsi="Arial Narrow" w:cs="ArialMT"/>
              </w:rPr>
            </w:pPr>
          </w:p>
          <w:p w14:paraId="760A31A7" w14:textId="77777777" w:rsidR="002E658F" w:rsidRPr="00F0146E" w:rsidRDefault="002E658F" w:rsidP="00674918">
            <w:pPr>
              <w:pStyle w:val="Sinespaciado"/>
              <w:jc w:val="both"/>
              <w:rPr>
                <w:rFonts w:ascii="Arial Narrow" w:hAnsi="Arial Narrow" w:cs="ArialMT"/>
                <w:b/>
                <w:u w:val="single"/>
              </w:rPr>
            </w:pPr>
            <w:r w:rsidRPr="00F0146E">
              <w:rPr>
                <w:rFonts w:ascii="Arial Narrow" w:hAnsi="Arial Narrow" w:cs="ArialMT"/>
                <w:b/>
                <w:u w:val="single"/>
              </w:rPr>
              <w:t>Fidel Castro, Cubano</w:t>
            </w:r>
          </w:p>
          <w:p w14:paraId="001FBA79"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Revolucionario y estadista cubano. Procedente de una familia de hacendados gallegos, Fidel Castro estudió Derecho en la Universidad de La Habana, en la cual se doctoró en 1950. Su ideología izquierdista le llevó a participar en actividades revolucionarias desde muy joven, como la sublevación contra la dictadura de Rafael Leónidas Trujillo en Santo Domingo (1947). Desde 1949 militó en el Partido del Pueblo Cubano. </w:t>
            </w:r>
          </w:p>
          <w:p w14:paraId="5C416F86"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 (</w:t>
            </w:r>
            <w:proofErr w:type="spellStart"/>
            <w:r w:rsidR="00B565C5" w:rsidRPr="00F0146E">
              <w:rPr>
                <w:rFonts w:ascii="Arial Narrow" w:hAnsi="Arial Narrow"/>
              </w:rPr>
              <w:fldChar w:fldCharType="begin"/>
            </w:r>
            <w:r w:rsidRPr="00F0146E">
              <w:rPr>
                <w:rFonts w:ascii="Arial Narrow" w:hAnsi="Arial Narrow"/>
              </w:rPr>
              <w:instrText xml:space="preserve"> HYPERLINK "http://es.wikipedia.org/wiki/Bir%C3%A1n" \o "Birán" </w:instrText>
            </w:r>
            <w:r w:rsidR="00B565C5" w:rsidRPr="00F0146E">
              <w:rPr>
                <w:rFonts w:ascii="Arial Narrow" w:hAnsi="Arial Narrow"/>
              </w:rPr>
              <w:fldChar w:fldCharType="separate"/>
            </w:r>
            <w:r w:rsidRPr="00F0146E">
              <w:rPr>
                <w:rStyle w:val="Hipervnculo"/>
                <w:rFonts w:ascii="Arial Narrow" w:hAnsi="Arial Narrow"/>
              </w:rPr>
              <w:t>Birán</w:t>
            </w:r>
            <w:proofErr w:type="spellEnd"/>
            <w:r w:rsidR="00B565C5" w:rsidRPr="00F0146E">
              <w:rPr>
                <w:rFonts w:ascii="Arial Narrow" w:hAnsi="Arial Narrow"/>
              </w:rPr>
              <w:fldChar w:fldCharType="end"/>
            </w:r>
            <w:r w:rsidRPr="00F0146E">
              <w:rPr>
                <w:rFonts w:ascii="Arial Narrow" w:hAnsi="Arial Narrow"/>
              </w:rPr>
              <w:t xml:space="preserve">, </w:t>
            </w:r>
            <w:hyperlink r:id="rId228" w:tooltip="Holguín" w:history="1">
              <w:r w:rsidRPr="00F0146E">
                <w:rPr>
                  <w:rStyle w:val="Hipervnculo"/>
                  <w:rFonts w:ascii="Arial Narrow" w:hAnsi="Arial Narrow"/>
                </w:rPr>
                <w:t>Holguín</w:t>
              </w:r>
            </w:hyperlink>
            <w:r w:rsidRPr="00F0146E">
              <w:rPr>
                <w:rFonts w:ascii="Arial Narrow" w:hAnsi="Arial Narrow"/>
              </w:rPr>
              <w:t xml:space="preserve">, </w:t>
            </w:r>
            <w:hyperlink r:id="rId229" w:tooltip="13 de agosto" w:history="1">
              <w:r w:rsidRPr="00F0146E">
                <w:rPr>
                  <w:rStyle w:val="Hipervnculo"/>
                  <w:rFonts w:ascii="Arial Narrow" w:hAnsi="Arial Narrow"/>
                </w:rPr>
                <w:t>13 de agosto</w:t>
              </w:r>
            </w:hyperlink>
            <w:r w:rsidRPr="00F0146E">
              <w:rPr>
                <w:rFonts w:ascii="Arial Narrow" w:hAnsi="Arial Narrow"/>
              </w:rPr>
              <w:t xml:space="preserve"> de </w:t>
            </w:r>
            <w:hyperlink r:id="rId230" w:tooltip="1926" w:history="1">
              <w:r w:rsidRPr="00F0146E">
                <w:rPr>
                  <w:rStyle w:val="Hipervnculo"/>
                  <w:rFonts w:ascii="Arial Narrow" w:hAnsi="Arial Narrow"/>
                </w:rPr>
                <w:t>1926</w:t>
              </w:r>
            </w:hyperlink>
            <w:r w:rsidRPr="00F0146E">
              <w:rPr>
                <w:rFonts w:ascii="Arial Narrow" w:hAnsi="Arial Narrow"/>
              </w:rPr>
              <w:t xml:space="preserve">) es un </w:t>
            </w:r>
            <w:hyperlink r:id="rId231" w:tooltip="Estadista" w:history="1">
              <w:r w:rsidRPr="00F0146E">
                <w:rPr>
                  <w:rStyle w:val="Hipervnculo"/>
                  <w:rFonts w:ascii="Arial Narrow" w:hAnsi="Arial Narrow"/>
                </w:rPr>
                <w:t>estadista</w:t>
              </w:r>
            </w:hyperlink>
            <w:r w:rsidRPr="00F0146E">
              <w:rPr>
                <w:rFonts w:ascii="Arial Narrow" w:hAnsi="Arial Narrow"/>
              </w:rPr>
              <w:t xml:space="preserve"> </w:t>
            </w:r>
            <w:hyperlink r:id="rId232" w:tooltip="Cuba" w:history="1">
              <w:r w:rsidRPr="00F0146E">
                <w:rPr>
                  <w:rStyle w:val="Hipervnculo"/>
                  <w:rFonts w:ascii="Arial Narrow" w:hAnsi="Arial Narrow"/>
                </w:rPr>
                <w:t>cubano</w:t>
              </w:r>
            </w:hyperlink>
            <w:r w:rsidRPr="00F0146E">
              <w:rPr>
                <w:rFonts w:ascii="Arial Narrow" w:hAnsi="Arial Narrow"/>
              </w:rPr>
              <w:t xml:space="preserve">. Fue mandatario de su país como </w:t>
            </w:r>
            <w:hyperlink r:id="rId233" w:tooltip="Primer Ministro de Cuba" w:history="1">
              <w:r w:rsidRPr="00F0146E">
                <w:rPr>
                  <w:rStyle w:val="Hipervnculo"/>
                  <w:rFonts w:ascii="Arial Narrow" w:hAnsi="Arial Narrow"/>
                </w:rPr>
                <w:t>Primer Ministro</w:t>
              </w:r>
            </w:hyperlink>
            <w:r w:rsidRPr="00F0146E">
              <w:rPr>
                <w:rFonts w:ascii="Arial Narrow" w:hAnsi="Arial Narrow"/>
              </w:rPr>
              <w:t xml:space="preserve"> (1959-1976) y </w:t>
            </w:r>
            <w:hyperlink r:id="rId234" w:tooltip="Presidente de Cuba" w:history="1">
              <w:r w:rsidRPr="00F0146E">
                <w:rPr>
                  <w:rStyle w:val="Hipervnculo"/>
                  <w:rFonts w:ascii="Arial Narrow" w:hAnsi="Arial Narrow"/>
                </w:rPr>
                <w:t>Presidente</w:t>
              </w:r>
            </w:hyperlink>
            <w:r w:rsidRPr="00F0146E">
              <w:rPr>
                <w:rFonts w:ascii="Arial Narrow" w:hAnsi="Arial Narrow"/>
              </w:rPr>
              <w:t xml:space="preserve"> (1976-2008). También fue Comandante en Jefe de las </w:t>
            </w:r>
            <w:hyperlink r:id="rId235" w:tooltip="Fuerzas Armadas Revolucionarias de Cuba" w:history="1">
              <w:r w:rsidRPr="00F0146E">
                <w:rPr>
                  <w:rStyle w:val="Hipervnculo"/>
                  <w:rFonts w:ascii="Arial Narrow" w:hAnsi="Arial Narrow"/>
                </w:rPr>
                <w:t>Fuerzas Armadas Revolucionarias</w:t>
              </w:r>
            </w:hyperlink>
            <w:r w:rsidRPr="00F0146E">
              <w:rPr>
                <w:rFonts w:ascii="Arial Narrow" w:hAnsi="Arial Narrow"/>
              </w:rPr>
              <w:t xml:space="preserve"> (1956</w:t>
            </w:r>
            <w:hyperlink r:id="rId236" w:anchor="cite_note-0" w:history="1">
              <w:r w:rsidRPr="00F0146E">
                <w:rPr>
                  <w:rStyle w:val="corchete-llamada1"/>
                  <w:rFonts w:ascii="Arial Narrow" w:hAnsi="Arial Narrow"/>
                  <w:vertAlign w:val="superscript"/>
                </w:rPr>
                <w:t>[</w:t>
              </w:r>
              <w:r w:rsidRPr="00F0146E">
                <w:rPr>
                  <w:rStyle w:val="Hipervnculo"/>
                  <w:rFonts w:ascii="Arial Narrow" w:hAnsi="Arial Narrow"/>
                  <w:vertAlign w:val="superscript"/>
                </w:rPr>
                <w:t>1</w:t>
              </w:r>
              <w:r w:rsidRPr="00F0146E">
                <w:rPr>
                  <w:rStyle w:val="corchete-llamada1"/>
                  <w:rFonts w:ascii="Arial Narrow" w:hAnsi="Arial Narrow"/>
                  <w:vertAlign w:val="superscript"/>
                </w:rPr>
                <w:t>]</w:t>
              </w:r>
            </w:hyperlink>
            <w:r w:rsidRPr="00F0146E">
              <w:rPr>
                <w:rFonts w:ascii="Arial Narrow" w:hAnsi="Arial Narrow"/>
              </w:rPr>
              <w:t xml:space="preserve"> -2008) y Primer Secretario del </w:t>
            </w:r>
            <w:hyperlink r:id="rId237" w:tooltip="Partido Comunista de Cuba" w:history="1">
              <w:r w:rsidRPr="00F0146E">
                <w:rPr>
                  <w:rStyle w:val="Hipervnculo"/>
                  <w:rFonts w:ascii="Arial Narrow" w:hAnsi="Arial Narrow"/>
                </w:rPr>
                <w:t>Partido Comunista</w:t>
              </w:r>
            </w:hyperlink>
            <w:r w:rsidRPr="00F0146E">
              <w:rPr>
                <w:rFonts w:ascii="Arial Narrow" w:hAnsi="Arial Narrow"/>
              </w:rPr>
              <w:t xml:space="preserve"> (1965-2011). Es diputado de la </w:t>
            </w:r>
            <w:hyperlink r:id="rId238" w:tooltip="Asamblea Nacional del Poder Popular" w:history="1">
              <w:r w:rsidRPr="00F0146E">
                <w:rPr>
                  <w:rStyle w:val="Hipervnculo"/>
                  <w:rFonts w:ascii="Arial Narrow" w:hAnsi="Arial Narrow"/>
                </w:rPr>
                <w:t>Asamblea Nacional del Poder Popular</w:t>
              </w:r>
            </w:hyperlink>
            <w:r w:rsidRPr="00F0146E">
              <w:rPr>
                <w:rFonts w:ascii="Arial Narrow" w:hAnsi="Arial Narrow"/>
              </w:rPr>
              <w:t xml:space="preserve"> (desde 1976). Es </w:t>
            </w:r>
            <w:hyperlink r:id="rId239" w:tooltip="Abogado" w:history="1">
              <w:r w:rsidRPr="00F0146E">
                <w:rPr>
                  <w:rStyle w:val="Hipervnculo"/>
                  <w:rFonts w:ascii="Arial Narrow" w:hAnsi="Arial Narrow"/>
                </w:rPr>
                <w:t>abogado</w:t>
              </w:r>
            </w:hyperlink>
            <w:r w:rsidRPr="00F0146E">
              <w:rPr>
                <w:rFonts w:ascii="Arial Narrow" w:hAnsi="Arial Narrow"/>
              </w:rPr>
              <w:t xml:space="preserve">, doctor en </w:t>
            </w:r>
            <w:hyperlink r:id="rId240" w:tooltip="Derecho Civil" w:history="1">
              <w:r w:rsidRPr="00F0146E">
                <w:rPr>
                  <w:rStyle w:val="Hipervnculo"/>
                  <w:rFonts w:ascii="Arial Narrow" w:hAnsi="Arial Narrow"/>
                </w:rPr>
                <w:t>Derecho Civil</w:t>
              </w:r>
            </w:hyperlink>
            <w:r w:rsidRPr="00F0146E">
              <w:rPr>
                <w:rFonts w:ascii="Arial Narrow" w:hAnsi="Arial Narrow"/>
              </w:rPr>
              <w:t xml:space="preserve"> y licenciado en </w:t>
            </w:r>
            <w:hyperlink r:id="rId241" w:tooltip="Diplomacia" w:history="1">
              <w:r w:rsidRPr="00F0146E">
                <w:rPr>
                  <w:rStyle w:val="Hipervnculo"/>
                  <w:rFonts w:ascii="Arial Narrow" w:hAnsi="Arial Narrow"/>
                </w:rPr>
                <w:t>Derecho Diplomático</w:t>
              </w:r>
            </w:hyperlink>
            <w:r w:rsidRPr="00F0146E">
              <w:rPr>
                <w:rFonts w:ascii="Arial Narrow" w:hAnsi="Arial Narrow"/>
              </w:rPr>
              <w:t>.</w:t>
            </w:r>
            <w:r w:rsidRPr="00F0146E">
              <w:rPr>
                <w:rStyle w:val="corchete-llamada1"/>
                <w:rFonts w:ascii="Arial Narrow" w:hAnsi="Arial Narrow"/>
                <w:vertAlign w:val="superscript"/>
              </w:rPr>
              <w:t>[</w:t>
            </w:r>
            <w:r w:rsidRPr="00F0146E">
              <w:rPr>
                <w:rFonts w:ascii="Arial Narrow" w:hAnsi="Arial Narrow"/>
                <w:vertAlign w:val="superscript"/>
              </w:rPr>
              <w:t>2</w:t>
            </w:r>
            <w:r w:rsidRPr="00F0146E">
              <w:rPr>
                <w:rStyle w:val="corchete-llamada1"/>
                <w:rFonts w:ascii="Arial Narrow" w:hAnsi="Arial Narrow"/>
                <w:vertAlign w:val="superscript"/>
              </w:rPr>
              <w:t>]</w:t>
            </w:r>
          </w:p>
          <w:p w14:paraId="55605108"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Fidel Castro se inició en la vida pública como político opositor y destacó especialmente tras el asalto al </w:t>
            </w:r>
            <w:hyperlink r:id="rId242" w:tooltip="Cuartel Moncada" w:history="1">
              <w:r w:rsidRPr="00F0146E">
                <w:rPr>
                  <w:rStyle w:val="Hipervnculo"/>
                  <w:rFonts w:ascii="Arial Narrow" w:hAnsi="Arial Narrow"/>
                </w:rPr>
                <w:t>cuartel Moncada</w:t>
              </w:r>
            </w:hyperlink>
            <w:r w:rsidRPr="00F0146E">
              <w:rPr>
                <w:rFonts w:ascii="Arial Narrow" w:hAnsi="Arial Narrow"/>
              </w:rPr>
              <w:t xml:space="preserve"> en </w:t>
            </w:r>
            <w:hyperlink r:id="rId243" w:tooltip="1953" w:history="1">
              <w:r w:rsidRPr="00F0146E">
                <w:rPr>
                  <w:rStyle w:val="Hipervnculo"/>
                  <w:rFonts w:ascii="Arial Narrow" w:hAnsi="Arial Narrow"/>
                </w:rPr>
                <w:t>1953</w:t>
              </w:r>
            </w:hyperlink>
            <w:r w:rsidRPr="00F0146E">
              <w:rPr>
                <w:rFonts w:ascii="Arial Narrow" w:hAnsi="Arial Narrow"/>
              </w:rPr>
              <w:t xml:space="preserve">, por el que fue condenado a </w:t>
            </w:r>
            <w:hyperlink r:id="rId244" w:tooltip="Presidio modelo (aún no redactado)" w:history="1">
              <w:r w:rsidRPr="00F0146E">
                <w:rPr>
                  <w:rStyle w:val="Hipervnculo"/>
                  <w:rFonts w:ascii="Arial Narrow" w:hAnsi="Arial Narrow"/>
                </w:rPr>
                <w:t>prisión</w:t>
              </w:r>
            </w:hyperlink>
            <w:r w:rsidRPr="00F0146E">
              <w:rPr>
                <w:rFonts w:ascii="Arial Narrow" w:hAnsi="Arial Narrow"/>
              </w:rPr>
              <w:t>. Tras ser indultado gracias a la presión de la opinión pública,</w:t>
            </w:r>
            <w:hyperlink r:id="rId245" w:anchor="cite_note-2" w:history="1">
              <w:r w:rsidRPr="00F0146E">
                <w:rPr>
                  <w:rStyle w:val="corchete-llamada1"/>
                  <w:rFonts w:ascii="Arial Narrow" w:hAnsi="Arial Narrow"/>
                  <w:vertAlign w:val="superscript"/>
                </w:rPr>
                <w:t>[</w:t>
              </w:r>
              <w:r w:rsidRPr="00F0146E">
                <w:rPr>
                  <w:rStyle w:val="Hipervnculo"/>
                  <w:rFonts w:ascii="Arial Narrow" w:hAnsi="Arial Narrow"/>
                  <w:vertAlign w:val="superscript"/>
                </w:rPr>
                <w:t>3</w:t>
              </w:r>
              <w:r w:rsidRPr="00F0146E">
                <w:rPr>
                  <w:rStyle w:val="corchete-llamada1"/>
                  <w:rFonts w:ascii="Arial Narrow" w:hAnsi="Arial Narrow"/>
                  <w:vertAlign w:val="superscript"/>
                </w:rPr>
                <w:t>]</w:t>
              </w:r>
            </w:hyperlink>
            <w:r w:rsidRPr="00F0146E">
              <w:rPr>
                <w:rFonts w:ascii="Arial Narrow" w:hAnsi="Arial Narrow"/>
              </w:rPr>
              <w:t xml:space="preserve"> se exilió en </w:t>
            </w:r>
            <w:hyperlink r:id="rId246" w:tooltip="México" w:history="1">
              <w:r w:rsidRPr="00F0146E">
                <w:rPr>
                  <w:rStyle w:val="Hipervnculo"/>
                  <w:rFonts w:ascii="Arial Narrow" w:hAnsi="Arial Narrow"/>
                </w:rPr>
                <w:t>México</w:t>
              </w:r>
            </w:hyperlink>
            <w:r w:rsidRPr="00F0146E">
              <w:rPr>
                <w:rFonts w:ascii="Arial Narrow" w:hAnsi="Arial Narrow"/>
              </w:rPr>
              <w:t xml:space="preserve">, donde planeó la </w:t>
            </w:r>
            <w:hyperlink r:id="rId247" w:tooltip="Ejército rebelde (aún no redactado)" w:history="1">
              <w:r w:rsidRPr="00F0146E">
                <w:rPr>
                  <w:rStyle w:val="Hipervnculo"/>
                  <w:rFonts w:ascii="Arial Narrow" w:hAnsi="Arial Narrow"/>
                </w:rPr>
                <w:t>invasión guerrillera</w:t>
              </w:r>
            </w:hyperlink>
            <w:r w:rsidRPr="00F0146E">
              <w:rPr>
                <w:rFonts w:ascii="Arial Narrow" w:hAnsi="Arial Narrow"/>
              </w:rPr>
              <w:t xml:space="preserve"> de </w:t>
            </w:r>
            <w:hyperlink r:id="rId248" w:tooltip="1956" w:history="1">
              <w:r w:rsidRPr="00F0146E">
                <w:rPr>
                  <w:rStyle w:val="Hipervnculo"/>
                  <w:rFonts w:ascii="Arial Narrow" w:hAnsi="Arial Narrow"/>
                </w:rPr>
                <w:t>1956</w:t>
              </w:r>
            </w:hyperlink>
            <w:r w:rsidRPr="00F0146E">
              <w:rPr>
                <w:rFonts w:ascii="Arial Narrow" w:hAnsi="Arial Narrow"/>
              </w:rPr>
              <w:t xml:space="preserve">. Llegó al poder tras encabezar la </w:t>
            </w:r>
            <w:hyperlink r:id="rId249" w:tooltip="Revolución Cubana" w:history="1">
              <w:r w:rsidRPr="00F0146E">
                <w:rPr>
                  <w:rStyle w:val="Hipervnculo"/>
                  <w:rFonts w:ascii="Arial Narrow" w:hAnsi="Arial Narrow"/>
                </w:rPr>
                <w:t>Revolución Cubana</w:t>
              </w:r>
            </w:hyperlink>
            <w:r w:rsidRPr="00F0146E">
              <w:rPr>
                <w:rFonts w:ascii="Arial Narrow" w:hAnsi="Arial Narrow"/>
              </w:rPr>
              <w:t xml:space="preserve">, que triunfó el </w:t>
            </w:r>
            <w:hyperlink r:id="rId250" w:tooltip="1 de enero" w:history="1">
              <w:r w:rsidRPr="00F0146E">
                <w:rPr>
                  <w:rStyle w:val="Hipervnculo"/>
                  <w:rFonts w:ascii="Arial Narrow" w:hAnsi="Arial Narrow"/>
                </w:rPr>
                <w:t>1 de enero</w:t>
              </w:r>
            </w:hyperlink>
            <w:r w:rsidRPr="00F0146E">
              <w:rPr>
                <w:rFonts w:ascii="Arial Narrow" w:hAnsi="Arial Narrow"/>
              </w:rPr>
              <w:t xml:space="preserve"> de </w:t>
            </w:r>
            <w:hyperlink r:id="rId251" w:tooltip="1959" w:history="1">
              <w:r w:rsidRPr="00F0146E">
                <w:rPr>
                  <w:rStyle w:val="Hipervnculo"/>
                  <w:rFonts w:ascii="Arial Narrow" w:hAnsi="Arial Narrow"/>
                </w:rPr>
                <w:t>1959</w:t>
              </w:r>
            </w:hyperlink>
            <w:r w:rsidRPr="00F0146E">
              <w:rPr>
                <w:rFonts w:ascii="Arial Narrow" w:hAnsi="Arial Narrow"/>
              </w:rPr>
              <w:t xml:space="preserve">, derrocando a la dictadura de </w:t>
            </w:r>
            <w:hyperlink r:id="rId252" w:tooltip="Fulgencio Batista" w:history="1">
              <w:r w:rsidRPr="00F0146E">
                <w:rPr>
                  <w:rStyle w:val="Hipervnculo"/>
                  <w:rFonts w:ascii="Arial Narrow" w:hAnsi="Arial Narrow"/>
                </w:rPr>
                <w:t>Fulgencio Batista</w:t>
              </w:r>
            </w:hyperlink>
            <w:r w:rsidRPr="00F0146E">
              <w:rPr>
                <w:rFonts w:ascii="Arial Narrow" w:hAnsi="Arial Narrow"/>
              </w:rPr>
              <w:t xml:space="preserve">. Fue nombrado Primer Ministro el </w:t>
            </w:r>
            <w:hyperlink r:id="rId253" w:tooltip="27 de febrero" w:history="1">
              <w:r w:rsidRPr="00F0146E">
                <w:rPr>
                  <w:rStyle w:val="Hipervnculo"/>
                  <w:rFonts w:ascii="Arial Narrow" w:hAnsi="Arial Narrow"/>
                </w:rPr>
                <w:t>27 de febrero</w:t>
              </w:r>
            </w:hyperlink>
            <w:r w:rsidRPr="00F0146E">
              <w:rPr>
                <w:rFonts w:ascii="Arial Narrow" w:hAnsi="Arial Narrow"/>
              </w:rPr>
              <w:t xml:space="preserve"> del mismo año por el </w:t>
            </w:r>
            <w:hyperlink r:id="rId254" w:tooltip="Presidente" w:history="1">
              <w:r w:rsidRPr="00F0146E">
                <w:rPr>
                  <w:rStyle w:val="Hipervnculo"/>
                  <w:rFonts w:ascii="Arial Narrow" w:hAnsi="Arial Narrow"/>
                </w:rPr>
                <w:t>Presidente</w:t>
              </w:r>
            </w:hyperlink>
            <w:r w:rsidRPr="00F0146E">
              <w:rPr>
                <w:rFonts w:ascii="Arial Narrow" w:hAnsi="Arial Narrow"/>
              </w:rPr>
              <w:t xml:space="preserve"> </w:t>
            </w:r>
            <w:hyperlink r:id="rId255" w:tooltip="Manuel Urrutia" w:history="1">
              <w:r w:rsidRPr="00F0146E">
                <w:rPr>
                  <w:rStyle w:val="Hipervnculo"/>
                  <w:rFonts w:ascii="Arial Narrow" w:hAnsi="Arial Narrow"/>
                </w:rPr>
                <w:t>Manuel Urrutia</w:t>
              </w:r>
            </w:hyperlink>
            <w:r w:rsidRPr="00F0146E">
              <w:rPr>
                <w:rFonts w:ascii="Arial Narrow" w:hAnsi="Arial Narrow"/>
              </w:rPr>
              <w:t xml:space="preserve">. Lideró en </w:t>
            </w:r>
            <w:hyperlink r:id="rId256" w:tooltip="1961" w:history="1">
              <w:r w:rsidRPr="00F0146E">
                <w:rPr>
                  <w:rStyle w:val="Hipervnculo"/>
                  <w:rFonts w:ascii="Arial Narrow" w:hAnsi="Arial Narrow"/>
                </w:rPr>
                <w:t>1961</w:t>
              </w:r>
            </w:hyperlink>
            <w:r w:rsidRPr="00F0146E">
              <w:rPr>
                <w:rFonts w:ascii="Arial Narrow" w:hAnsi="Arial Narrow"/>
              </w:rPr>
              <w:t xml:space="preserve"> la adopción del </w:t>
            </w:r>
            <w:hyperlink r:id="rId257" w:tooltip="Marxismo" w:history="1">
              <w:r w:rsidRPr="00F0146E">
                <w:rPr>
                  <w:rStyle w:val="Hipervnculo"/>
                  <w:rFonts w:ascii="Arial Narrow" w:hAnsi="Arial Narrow"/>
                </w:rPr>
                <w:t>marxismo</w:t>
              </w:r>
            </w:hyperlink>
            <w:r w:rsidRPr="00F0146E">
              <w:rPr>
                <w:rFonts w:ascii="Arial Narrow" w:hAnsi="Arial Narrow"/>
              </w:rPr>
              <w:t xml:space="preserve"> por el gobierno revolucionario, estableciendo el primer </w:t>
            </w:r>
            <w:hyperlink r:id="rId258" w:tooltip="Estado socialista" w:history="1">
              <w:r w:rsidRPr="00F0146E">
                <w:rPr>
                  <w:rStyle w:val="Hipervnculo"/>
                  <w:rFonts w:ascii="Arial Narrow" w:hAnsi="Arial Narrow"/>
                </w:rPr>
                <w:t>Estado socialista</w:t>
              </w:r>
            </w:hyperlink>
            <w:r w:rsidRPr="00F0146E">
              <w:rPr>
                <w:rFonts w:ascii="Arial Narrow" w:hAnsi="Arial Narrow"/>
              </w:rPr>
              <w:t xml:space="preserve"> de </w:t>
            </w:r>
            <w:hyperlink r:id="rId259" w:tooltip="América" w:history="1">
              <w:r w:rsidRPr="00F0146E">
                <w:rPr>
                  <w:rStyle w:val="Hipervnculo"/>
                  <w:rFonts w:ascii="Arial Narrow" w:hAnsi="Arial Narrow"/>
                </w:rPr>
                <w:t>América</w:t>
              </w:r>
            </w:hyperlink>
            <w:r w:rsidRPr="00F0146E">
              <w:rPr>
                <w:rFonts w:ascii="Arial Narrow" w:hAnsi="Arial Narrow"/>
              </w:rPr>
              <w:t xml:space="preserve">. Tras la </w:t>
            </w:r>
            <w:hyperlink r:id="rId260" w:tooltip="Constitución de Cuba" w:history="1">
              <w:r w:rsidRPr="00F0146E">
                <w:rPr>
                  <w:rStyle w:val="Hipervnculo"/>
                  <w:rFonts w:ascii="Arial Narrow" w:hAnsi="Arial Narrow"/>
                </w:rPr>
                <w:t>reforma constitucional</w:t>
              </w:r>
            </w:hyperlink>
            <w:r w:rsidRPr="00F0146E">
              <w:rPr>
                <w:rFonts w:ascii="Arial Narrow" w:hAnsi="Arial Narrow"/>
              </w:rPr>
              <w:t xml:space="preserve"> de </w:t>
            </w:r>
            <w:hyperlink r:id="rId261" w:tooltip="1976" w:history="1">
              <w:r w:rsidRPr="00F0146E">
                <w:rPr>
                  <w:rStyle w:val="Hipervnculo"/>
                  <w:rFonts w:ascii="Arial Narrow" w:hAnsi="Arial Narrow"/>
                </w:rPr>
                <w:t>1976</w:t>
              </w:r>
            </w:hyperlink>
            <w:r w:rsidRPr="00F0146E">
              <w:rPr>
                <w:rFonts w:ascii="Arial Narrow" w:hAnsi="Arial Narrow"/>
              </w:rPr>
              <w:t xml:space="preserve">, fue electo presidente del </w:t>
            </w:r>
            <w:hyperlink r:id="rId262" w:tooltip="Consejo de Estado de Cuba" w:history="1">
              <w:r w:rsidRPr="00F0146E">
                <w:rPr>
                  <w:rStyle w:val="Hipervnculo"/>
                  <w:rFonts w:ascii="Arial Narrow" w:hAnsi="Arial Narrow"/>
                </w:rPr>
                <w:t>Consejo de Estado</w:t>
              </w:r>
            </w:hyperlink>
            <w:r w:rsidRPr="00F0146E">
              <w:rPr>
                <w:rFonts w:ascii="Arial Narrow" w:hAnsi="Arial Narrow"/>
              </w:rPr>
              <w:t xml:space="preserve"> y del </w:t>
            </w:r>
            <w:hyperlink r:id="rId263" w:tooltip="Consejo de Ministros de Cuba" w:history="1">
              <w:r w:rsidRPr="00F0146E">
                <w:rPr>
                  <w:rStyle w:val="Hipervnculo"/>
                  <w:rFonts w:ascii="Arial Narrow" w:hAnsi="Arial Narrow"/>
                </w:rPr>
                <w:t>Consejo de Ministros</w:t>
              </w:r>
            </w:hyperlink>
            <w:r w:rsidRPr="00F0146E">
              <w:rPr>
                <w:rFonts w:ascii="Arial Narrow" w:hAnsi="Arial Narrow"/>
              </w:rPr>
              <w:t xml:space="preserve">. Fue el fundador del Partido Comunista en </w:t>
            </w:r>
            <w:hyperlink r:id="rId264" w:tooltip="1965" w:history="1">
              <w:r w:rsidRPr="00F0146E">
                <w:rPr>
                  <w:rStyle w:val="Hipervnculo"/>
                  <w:rFonts w:ascii="Arial Narrow" w:hAnsi="Arial Narrow"/>
                </w:rPr>
                <w:t>1965</w:t>
              </w:r>
            </w:hyperlink>
            <w:r w:rsidRPr="00F0146E">
              <w:rPr>
                <w:rFonts w:ascii="Arial Narrow" w:hAnsi="Arial Narrow"/>
              </w:rPr>
              <w:t xml:space="preserve"> y desde entonces, </w:t>
            </w:r>
            <w:r w:rsidRPr="00F0146E">
              <w:rPr>
                <w:rFonts w:ascii="Arial Narrow" w:hAnsi="Arial Narrow"/>
              </w:rPr>
              <w:lastRenderedPageBreak/>
              <w:t xml:space="preserve">hasta </w:t>
            </w:r>
            <w:hyperlink r:id="rId265" w:tooltip="2011" w:history="1">
              <w:r w:rsidRPr="00F0146E">
                <w:rPr>
                  <w:rStyle w:val="Hipervnculo"/>
                  <w:rFonts w:ascii="Arial Narrow" w:hAnsi="Arial Narrow"/>
                </w:rPr>
                <w:t>2011</w:t>
              </w:r>
            </w:hyperlink>
            <w:r w:rsidRPr="00F0146E">
              <w:rPr>
                <w:rFonts w:ascii="Arial Narrow" w:hAnsi="Arial Narrow"/>
              </w:rPr>
              <w:t xml:space="preserve"> fue su Primer Secretario.</w:t>
            </w:r>
          </w:p>
          <w:p w14:paraId="6B11709A"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El </w:t>
            </w:r>
            <w:hyperlink r:id="rId266" w:tooltip="19 de febrero" w:history="1">
              <w:r w:rsidRPr="00F0146E">
                <w:rPr>
                  <w:rStyle w:val="Hipervnculo"/>
                  <w:rFonts w:ascii="Arial Narrow" w:hAnsi="Arial Narrow"/>
                </w:rPr>
                <w:t>19 de febrero</w:t>
              </w:r>
            </w:hyperlink>
            <w:r w:rsidRPr="00F0146E">
              <w:rPr>
                <w:rFonts w:ascii="Arial Narrow" w:hAnsi="Arial Narrow"/>
              </w:rPr>
              <w:t xml:space="preserve"> de </w:t>
            </w:r>
            <w:hyperlink r:id="rId267" w:tooltip="2008" w:history="1">
              <w:r w:rsidRPr="00F0146E">
                <w:rPr>
                  <w:rStyle w:val="Hipervnculo"/>
                  <w:rFonts w:ascii="Arial Narrow" w:hAnsi="Arial Narrow"/>
                </w:rPr>
                <w:t>2008</w:t>
              </w:r>
            </w:hyperlink>
            <w:r w:rsidRPr="00F0146E">
              <w:rPr>
                <w:rFonts w:ascii="Arial Narrow" w:hAnsi="Arial Narrow"/>
              </w:rPr>
              <w:t xml:space="preserve">, en una carta publicada en el diario </w:t>
            </w:r>
            <w:hyperlink r:id="rId268" w:tooltip="Granma (diario)" w:history="1">
              <w:r w:rsidRPr="00F0146E">
                <w:rPr>
                  <w:rStyle w:val="Hipervnculo"/>
                  <w:rFonts w:ascii="Arial Narrow" w:hAnsi="Arial Narrow"/>
                </w:rPr>
                <w:t>Granma</w:t>
              </w:r>
            </w:hyperlink>
            <w:r w:rsidRPr="00F0146E">
              <w:rPr>
                <w:rFonts w:ascii="Arial Narrow" w:hAnsi="Arial Narrow"/>
              </w:rPr>
              <w:t xml:space="preserve">, anunció que no se presentaría ni aceptaría el puesto de presidente y comandante en la reunión de la </w:t>
            </w:r>
            <w:hyperlink r:id="rId269" w:tooltip="Asamblea Nacional del Poder Popular" w:history="1">
              <w:r w:rsidRPr="00F0146E">
                <w:rPr>
                  <w:rStyle w:val="Hipervnculo"/>
                  <w:rFonts w:ascii="Arial Narrow" w:hAnsi="Arial Narrow"/>
                </w:rPr>
                <w:t>Asamblea Nacional del Poder Popular</w:t>
              </w:r>
            </w:hyperlink>
            <w:r w:rsidRPr="00F0146E">
              <w:rPr>
                <w:rFonts w:ascii="Arial Narrow" w:hAnsi="Arial Narrow"/>
              </w:rPr>
              <w:t xml:space="preserve"> del </w:t>
            </w:r>
            <w:hyperlink r:id="rId270" w:tooltip="24 de febrero" w:history="1">
              <w:r w:rsidRPr="00F0146E">
                <w:rPr>
                  <w:rStyle w:val="Hipervnculo"/>
                  <w:rFonts w:ascii="Arial Narrow" w:hAnsi="Arial Narrow"/>
                </w:rPr>
                <w:t>24 de febrero</w:t>
              </w:r>
            </w:hyperlink>
            <w:r w:rsidRPr="00F0146E">
              <w:rPr>
                <w:rFonts w:ascii="Arial Narrow" w:hAnsi="Arial Narrow"/>
              </w:rPr>
              <w:t xml:space="preserve"> del mismo año.</w:t>
            </w:r>
            <w:hyperlink r:id="rId271" w:anchor="cite_note-Granma.2C2008-3" w:history="1">
              <w:r w:rsidRPr="00F0146E">
                <w:rPr>
                  <w:rStyle w:val="corchete-llamada1"/>
                  <w:rFonts w:ascii="Arial Narrow" w:hAnsi="Arial Narrow"/>
                  <w:vertAlign w:val="superscript"/>
                </w:rPr>
                <w:t>[</w:t>
              </w:r>
              <w:r w:rsidRPr="00F0146E">
                <w:rPr>
                  <w:rStyle w:val="Hipervnculo"/>
                  <w:rFonts w:ascii="Arial Narrow" w:hAnsi="Arial Narrow"/>
                  <w:vertAlign w:val="superscript"/>
                </w:rPr>
                <w:t>4</w:t>
              </w:r>
              <w:r w:rsidRPr="00F0146E">
                <w:rPr>
                  <w:rStyle w:val="corchete-llamada1"/>
                  <w:rFonts w:ascii="Arial Narrow" w:hAnsi="Arial Narrow"/>
                  <w:vertAlign w:val="superscript"/>
                </w:rPr>
                <w:t>]</w:t>
              </w:r>
            </w:hyperlink>
          </w:p>
          <w:p w14:paraId="1719B5D7"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En el </w:t>
            </w:r>
            <w:hyperlink r:id="rId272" w:tooltip="Relaciones Internacionales" w:history="1">
              <w:r w:rsidRPr="00F0146E">
                <w:rPr>
                  <w:rStyle w:val="Hipervnculo"/>
                  <w:rFonts w:ascii="Arial Narrow" w:hAnsi="Arial Narrow"/>
                </w:rPr>
                <w:t>ámbito internacional</w:t>
              </w:r>
            </w:hyperlink>
            <w:r w:rsidRPr="00F0146E">
              <w:rPr>
                <w:rFonts w:ascii="Arial Narrow" w:hAnsi="Arial Narrow"/>
              </w:rPr>
              <w:t xml:space="preserve">, inicialmente trató de establecer buenas relaciones con los </w:t>
            </w:r>
            <w:hyperlink r:id="rId273" w:tooltip="Estados Unidos" w:history="1">
              <w:r w:rsidRPr="00F0146E">
                <w:rPr>
                  <w:rStyle w:val="Hipervnculo"/>
                  <w:rFonts w:ascii="Arial Narrow" w:hAnsi="Arial Narrow"/>
                </w:rPr>
                <w:t>Estados Unidos</w:t>
              </w:r>
            </w:hyperlink>
            <w:r w:rsidRPr="00F0146E">
              <w:rPr>
                <w:rFonts w:ascii="Arial Narrow" w:hAnsi="Arial Narrow"/>
              </w:rPr>
              <w:t xml:space="preserve">; entabló, luego, estrechos lazos con la URSS. Después de una serie de expropiaciones a propietarios estadounidenses, los desencuentros con los EUA desembocaron en el </w:t>
            </w:r>
            <w:hyperlink r:id="rId274" w:tooltip="Embargo estadounidense contra Cuba" w:history="1">
              <w:r w:rsidRPr="00F0146E">
                <w:rPr>
                  <w:rStyle w:val="Hipervnculo"/>
                  <w:rFonts w:ascii="Arial Narrow" w:hAnsi="Arial Narrow"/>
                </w:rPr>
                <w:t>embargo económico contra Cuba</w:t>
              </w:r>
            </w:hyperlink>
            <w:r w:rsidRPr="00F0146E">
              <w:rPr>
                <w:rFonts w:ascii="Arial Narrow" w:hAnsi="Arial Narrow"/>
              </w:rPr>
              <w:t xml:space="preserve">. Desde entonces, su relación con la superpotencia ha sido abiertamente antagónica, lo que quedó confirmado tras la fracasada </w:t>
            </w:r>
            <w:hyperlink r:id="rId275" w:tooltip="Invasión de Bahía de Cochinos" w:history="1">
              <w:r w:rsidRPr="00F0146E">
                <w:rPr>
                  <w:rStyle w:val="Hipervnculo"/>
                  <w:rFonts w:ascii="Arial Narrow" w:hAnsi="Arial Narrow"/>
                </w:rPr>
                <w:t>invasión de Bahía de Cochinos</w:t>
              </w:r>
            </w:hyperlink>
            <w:r w:rsidRPr="00F0146E">
              <w:rPr>
                <w:rFonts w:ascii="Arial Narrow" w:hAnsi="Arial Narrow"/>
              </w:rPr>
              <w:t xml:space="preserve"> en </w:t>
            </w:r>
            <w:hyperlink r:id="rId276" w:tooltip="1961" w:history="1">
              <w:r w:rsidRPr="00F0146E">
                <w:rPr>
                  <w:rStyle w:val="Hipervnculo"/>
                  <w:rFonts w:ascii="Arial Narrow" w:hAnsi="Arial Narrow"/>
                </w:rPr>
                <w:t>1961</w:t>
              </w:r>
            </w:hyperlink>
            <w:r w:rsidRPr="00F0146E">
              <w:rPr>
                <w:rFonts w:ascii="Arial Narrow" w:hAnsi="Arial Narrow"/>
              </w:rPr>
              <w:t>.</w:t>
            </w:r>
          </w:p>
          <w:p w14:paraId="5061B02D"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Debido a su larga gestión y a las características controvertidas de sus políticas, se ha generado un polémico e intenso debate entre opositores y partidarios sobre su gobierno: desde calificarlo como una </w:t>
            </w:r>
            <w:hyperlink r:id="rId277" w:tooltip="Dictadura" w:history="1">
              <w:r w:rsidRPr="00F0146E">
                <w:rPr>
                  <w:rStyle w:val="Hipervnculo"/>
                  <w:rFonts w:ascii="Arial Narrow" w:hAnsi="Arial Narrow"/>
                </w:rPr>
                <w:t>dictadura</w:t>
              </w:r>
            </w:hyperlink>
            <w:r w:rsidRPr="00F0146E">
              <w:rPr>
                <w:rFonts w:ascii="Arial Narrow" w:hAnsi="Arial Narrow"/>
              </w:rPr>
              <w:t xml:space="preserve"> hasta considerarlo la expresión de la </w:t>
            </w:r>
            <w:hyperlink r:id="rId278" w:tooltip="Democracia" w:history="1">
              <w:r w:rsidRPr="00F0146E">
                <w:rPr>
                  <w:rStyle w:val="Hipervnculo"/>
                  <w:rFonts w:ascii="Arial Narrow" w:hAnsi="Arial Narrow"/>
                </w:rPr>
                <w:t>voluntad del pueblo</w:t>
              </w:r>
            </w:hyperlink>
            <w:r w:rsidRPr="00F0146E">
              <w:rPr>
                <w:rFonts w:ascii="Arial Narrow" w:hAnsi="Arial Narrow"/>
              </w:rPr>
              <w:t xml:space="preserve"> cubano.</w:t>
            </w:r>
          </w:p>
          <w:p w14:paraId="4EB09B98"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Fidel Castro fue nombrado </w:t>
            </w:r>
            <w:hyperlink r:id="rId279" w:tooltip="Primer ministro" w:history="1">
              <w:r w:rsidRPr="00F0146E">
                <w:rPr>
                  <w:rStyle w:val="Hipervnculo"/>
                  <w:rFonts w:ascii="Arial Narrow" w:hAnsi="Arial Narrow"/>
                </w:rPr>
                <w:t>primer ministro</w:t>
              </w:r>
            </w:hyperlink>
            <w:r w:rsidRPr="00F0146E">
              <w:rPr>
                <w:rFonts w:ascii="Arial Narrow" w:hAnsi="Arial Narrow"/>
              </w:rPr>
              <w:t xml:space="preserve"> el </w:t>
            </w:r>
            <w:hyperlink r:id="rId280" w:tooltip="16 de febrero" w:history="1">
              <w:r w:rsidRPr="00F0146E">
                <w:rPr>
                  <w:rStyle w:val="Hipervnculo"/>
                  <w:rFonts w:ascii="Arial Narrow" w:hAnsi="Arial Narrow"/>
                </w:rPr>
                <w:t>16 de febrero</w:t>
              </w:r>
            </w:hyperlink>
            <w:r w:rsidRPr="00F0146E">
              <w:rPr>
                <w:rFonts w:ascii="Arial Narrow" w:hAnsi="Arial Narrow"/>
              </w:rPr>
              <w:t xml:space="preserve"> de </w:t>
            </w:r>
            <w:hyperlink r:id="rId281" w:tooltip="1959" w:history="1">
              <w:r w:rsidRPr="00F0146E">
                <w:rPr>
                  <w:rStyle w:val="Hipervnculo"/>
                  <w:rFonts w:ascii="Arial Narrow" w:hAnsi="Arial Narrow"/>
                </w:rPr>
                <w:t>1959</w:t>
              </w:r>
            </w:hyperlink>
            <w:r w:rsidRPr="00F0146E">
              <w:rPr>
                <w:rFonts w:ascii="Arial Narrow" w:hAnsi="Arial Narrow"/>
              </w:rPr>
              <w:t xml:space="preserve"> y electo </w:t>
            </w:r>
            <w:hyperlink r:id="rId282" w:tooltip="Presidente" w:history="1">
              <w:r w:rsidRPr="00F0146E">
                <w:rPr>
                  <w:rStyle w:val="Hipervnculo"/>
                  <w:rFonts w:ascii="Arial Narrow" w:hAnsi="Arial Narrow"/>
                </w:rPr>
                <w:t>presidente</w:t>
              </w:r>
            </w:hyperlink>
            <w:r w:rsidRPr="00F0146E">
              <w:rPr>
                <w:rFonts w:ascii="Arial Narrow" w:hAnsi="Arial Narrow"/>
              </w:rPr>
              <w:t xml:space="preserve"> de los Consejos de Estado y de Ministros de la República de </w:t>
            </w:r>
            <w:hyperlink r:id="rId283" w:tooltip="Cuba" w:history="1">
              <w:r w:rsidRPr="00F0146E">
                <w:rPr>
                  <w:rStyle w:val="Hipervnculo"/>
                  <w:rFonts w:ascii="Arial Narrow" w:hAnsi="Arial Narrow"/>
                </w:rPr>
                <w:t>Cuba</w:t>
              </w:r>
            </w:hyperlink>
            <w:r w:rsidRPr="00F0146E">
              <w:rPr>
                <w:rFonts w:ascii="Arial Narrow" w:hAnsi="Arial Narrow"/>
              </w:rPr>
              <w:t xml:space="preserve"> el </w:t>
            </w:r>
            <w:hyperlink r:id="rId284" w:tooltip="3 de diciembre" w:history="1">
              <w:r w:rsidRPr="00F0146E">
                <w:rPr>
                  <w:rStyle w:val="Hipervnculo"/>
                  <w:rFonts w:ascii="Arial Narrow" w:hAnsi="Arial Narrow"/>
                </w:rPr>
                <w:t>3 de diciembre</w:t>
              </w:r>
            </w:hyperlink>
            <w:r w:rsidRPr="00F0146E">
              <w:rPr>
                <w:rFonts w:ascii="Arial Narrow" w:hAnsi="Arial Narrow"/>
              </w:rPr>
              <w:t xml:space="preserve"> de </w:t>
            </w:r>
            <w:hyperlink r:id="rId285" w:tooltip="1976" w:history="1">
              <w:r w:rsidRPr="00F0146E">
                <w:rPr>
                  <w:rStyle w:val="Hipervnculo"/>
                  <w:rFonts w:ascii="Arial Narrow" w:hAnsi="Arial Narrow"/>
                </w:rPr>
                <w:t>1976</w:t>
              </w:r>
            </w:hyperlink>
            <w:r w:rsidRPr="00F0146E">
              <w:rPr>
                <w:rFonts w:ascii="Arial Narrow" w:hAnsi="Arial Narrow"/>
              </w:rPr>
              <w:t xml:space="preserve">, cargos que ocupó hasta el </w:t>
            </w:r>
            <w:hyperlink r:id="rId286" w:tooltip="24 de febrero" w:history="1">
              <w:r w:rsidRPr="00F0146E">
                <w:rPr>
                  <w:rStyle w:val="Hipervnculo"/>
                  <w:rFonts w:ascii="Arial Narrow" w:hAnsi="Arial Narrow"/>
                </w:rPr>
                <w:t>24 de febrero</w:t>
              </w:r>
            </w:hyperlink>
            <w:r w:rsidRPr="00F0146E">
              <w:rPr>
                <w:rFonts w:ascii="Arial Narrow" w:hAnsi="Arial Narrow"/>
              </w:rPr>
              <w:t xml:space="preserve"> de </w:t>
            </w:r>
            <w:hyperlink r:id="rId287" w:tooltip="2008" w:history="1">
              <w:r w:rsidRPr="00F0146E">
                <w:rPr>
                  <w:rStyle w:val="Hipervnculo"/>
                  <w:rFonts w:ascii="Arial Narrow" w:hAnsi="Arial Narrow"/>
                </w:rPr>
                <w:t>2008</w:t>
              </w:r>
            </w:hyperlink>
            <w:r w:rsidRPr="00F0146E">
              <w:rPr>
                <w:rFonts w:ascii="Arial Narrow" w:hAnsi="Arial Narrow"/>
              </w:rPr>
              <w:t xml:space="preserve">. </w:t>
            </w:r>
          </w:p>
          <w:p w14:paraId="684DE99D" w14:textId="77777777" w:rsidR="002E658F" w:rsidRPr="00F0146E" w:rsidRDefault="002E658F" w:rsidP="00674918">
            <w:pPr>
              <w:pStyle w:val="Sinespaciado"/>
              <w:jc w:val="both"/>
              <w:rPr>
                <w:rFonts w:ascii="Arial Narrow" w:hAnsi="Arial Narrow" w:cs="ArialMT"/>
              </w:rPr>
            </w:pPr>
            <w:r w:rsidRPr="00F0146E">
              <w:rPr>
                <w:rFonts w:ascii="Arial Narrow" w:hAnsi="Arial Narrow"/>
              </w:rPr>
              <w:t>Actualmente es Diputado a la Asamblea Nacional del Poder Popular y Primer Secretario del Partido Comunista de Cuba.</w:t>
            </w:r>
          </w:p>
        </w:tc>
        <w:tc>
          <w:tcPr>
            <w:tcW w:w="5425" w:type="dxa"/>
          </w:tcPr>
          <w:p w14:paraId="10080C3F" w14:textId="77777777" w:rsidR="002E658F" w:rsidRPr="00F0146E" w:rsidRDefault="002E658F" w:rsidP="00674918">
            <w:pPr>
              <w:pStyle w:val="Sinespaciado"/>
              <w:jc w:val="both"/>
              <w:rPr>
                <w:rFonts w:ascii="Arial Narrow" w:hAnsi="Arial Narrow" w:cs="ArialMT"/>
                <w:b/>
                <w:u w:val="single"/>
              </w:rPr>
            </w:pPr>
            <w:r w:rsidRPr="00F0146E">
              <w:rPr>
                <w:rFonts w:ascii="Arial Narrow" w:hAnsi="Arial Narrow" w:cs="ArialMT"/>
                <w:b/>
                <w:u w:val="single"/>
              </w:rPr>
              <w:lastRenderedPageBreak/>
              <w:t>Deng</w:t>
            </w:r>
            <w:r w:rsidR="00674918" w:rsidRPr="00F0146E">
              <w:rPr>
                <w:rFonts w:ascii="Arial Narrow" w:hAnsi="Arial Narrow" w:cs="ArialMT"/>
                <w:b/>
                <w:u w:val="single"/>
              </w:rPr>
              <w:t xml:space="preserve"> </w:t>
            </w:r>
            <w:proofErr w:type="spellStart"/>
            <w:r w:rsidRPr="00F0146E">
              <w:rPr>
                <w:rFonts w:ascii="Arial Narrow" w:hAnsi="Arial Narrow" w:cs="ArialMT"/>
                <w:b/>
                <w:u w:val="single"/>
              </w:rPr>
              <w:t>Xiaoping</w:t>
            </w:r>
            <w:proofErr w:type="spellEnd"/>
            <w:r w:rsidRPr="00F0146E">
              <w:rPr>
                <w:rFonts w:ascii="Arial Narrow" w:hAnsi="Arial Narrow" w:cs="ArialMT"/>
                <w:b/>
                <w:u w:val="single"/>
              </w:rPr>
              <w:t>, Chino</w:t>
            </w:r>
          </w:p>
          <w:p w14:paraId="1FCA890E"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 (Teng </w:t>
            </w:r>
            <w:proofErr w:type="spellStart"/>
            <w:r w:rsidRPr="00F0146E">
              <w:rPr>
                <w:rFonts w:ascii="Arial Narrow" w:hAnsi="Arial Narrow"/>
              </w:rPr>
              <w:t>Hsiao-P’ing</w:t>
            </w:r>
            <w:proofErr w:type="spellEnd"/>
            <w:r w:rsidRPr="00F0146E">
              <w:rPr>
                <w:rFonts w:ascii="Arial Narrow" w:hAnsi="Arial Narrow"/>
              </w:rPr>
              <w:t xml:space="preserve"> o Deng </w:t>
            </w:r>
            <w:proofErr w:type="spellStart"/>
            <w:r w:rsidRPr="00F0146E">
              <w:rPr>
                <w:rFonts w:ascii="Arial Narrow" w:hAnsi="Arial Narrow"/>
              </w:rPr>
              <w:t>Xixian</w:t>
            </w:r>
            <w:proofErr w:type="spellEnd"/>
            <w:r w:rsidRPr="00F0146E">
              <w:rPr>
                <w:rFonts w:ascii="Arial Narrow" w:hAnsi="Arial Narrow"/>
              </w:rPr>
              <w:t>) Dirigente político de la República Popular China (</w:t>
            </w:r>
            <w:proofErr w:type="spellStart"/>
            <w:r w:rsidRPr="00F0146E">
              <w:rPr>
                <w:rFonts w:ascii="Arial Narrow" w:hAnsi="Arial Narrow"/>
              </w:rPr>
              <w:t>Xiexing</w:t>
            </w:r>
            <w:proofErr w:type="spellEnd"/>
            <w:r w:rsidRPr="00F0146E">
              <w:rPr>
                <w:rFonts w:ascii="Arial Narrow" w:hAnsi="Arial Narrow"/>
              </w:rPr>
              <w:t xml:space="preserve">, </w:t>
            </w:r>
            <w:proofErr w:type="spellStart"/>
            <w:r w:rsidRPr="00F0146E">
              <w:rPr>
                <w:rFonts w:ascii="Arial Narrow" w:hAnsi="Arial Narrow"/>
              </w:rPr>
              <w:t>Sichuán</w:t>
            </w:r>
            <w:proofErr w:type="spellEnd"/>
            <w:r w:rsidRPr="00F0146E">
              <w:rPr>
                <w:rFonts w:ascii="Arial Narrow" w:hAnsi="Arial Narrow"/>
              </w:rPr>
              <w:t>, 1904 - Pekín, 1997). Hijo de un terrateniente, Deng recibió una educación moderna, que completó con estancias en París y Moscú.</w:t>
            </w:r>
          </w:p>
          <w:p w14:paraId="37F8B275" w14:textId="77777777" w:rsidR="002E658F" w:rsidRPr="00F0146E" w:rsidRDefault="002E658F" w:rsidP="00674918">
            <w:pPr>
              <w:pStyle w:val="Sinespaciado"/>
              <w:jc w:val="both"/>
              <w:rPr>
                <w:rFonts w:ascii="Arial Narrow" w:hAnsi="Arial Narrow"/>
                <w:lang w:val="es-ES" w:eastAsia="es-ES"/>
              </w:rPr>
            </w:pPr>
            <w:r w:rsidRPr="00F0146E">
              <w:rPr>
                <w:rFonts w:ascii="Arial Narrow" w:hAnsi="Arial Narrow"/>
                <w:lang w:val="es-ES" w:eastAsia="es-ES"/>
              </w:rPr>
              <w:t>Tras afiliarse al Partido Comunista en 1924, colaboró en varias misiones políticas y militares durante la guerra civil en el Sur (1930-34) hasta que los comunistas hubieron de huir, derrotados por Chang Kai-</w:t>
            </w:r>
            <w:proofErr w:type="spellStart"/>
            <w:r w:rsidRPr="00F0146E">
              <w:rPr>
                <w:rFonts w:ascii="Arial Narrow" w:hAnsi="Arial Narrow"/>
                <w:lang w:val="es-ES" w:eastAsia="es-ES"/>
              </w:rPr>
              <w:t>shek</w:t>
            </w:r>
            <w:proofErr w:type="spellEnd"/>
            <w:r w:rsidRPr="00F0146E">
              <w:rPr>
                <w:rFonts w:ascii="Arial Narrow" w:hAnsi="Arial Narrow"/>
                <w:lang w:val="es-ES" w:eastAsia="es-ES"/>
              </w:rPr>
              <w:t xml:space="preserve">. Participó en la Larga Marcha hasta el establecimiento de una nueva base comunista en </w:t>
            </w:r>
            <w:proofErr w:type="spellStart"/>
            <w:r w:rsidRPr="00F0146E">
              <w:rPr>
                <w:rFonts w:ascii="Arial Narrow" w:hAnsi="Arial Narrow"/>
                <w:lang w:val="es-ES" w:eastAsia="es-ES"/>
              </w:rPr>
              <w:t>Yenan</w:t>
            </w:r>
            <w:proofErr w:type="spellEnd"/>
            <w:r w:rsidRPr="00F0146E">
              <w:rPr>
                <w:rFonts w:ascii="Arial Narrow" w:hAnsi="Arial Narrow"/>
                <w:lang w:val="es-ES" w:eastAsia="es-ES"/>
              </w:rPr>
              <w:t xml:space="preserve"> (1934-36); entretanto, se alineó con las tesis que defendía </w:t>
            </w:r>
            <w:hyperlink r:id="rId288" w:history="1">
              <w:r w:rsidRPr="00F0146E">
                <w:rPr>
                  <w:rFonts w:ascii="Arial Narrow" w:hAnsi="Arial Narrow"/>
                  <w:bCs/>
                  <w:u w:val="single"/>
                  <w:lang w:val="es-ES" w:eastAsia="es-ES"/>
                </w:rPr>
                <w:t>Mao Zedong</w:t>
              </w:r>
            </w:hyperlink>
            <w:r w:rsidRPr="00F0146E">
              <w:rPr>
                <w:rFonts w:ascii="Arial Narrow" w:hAnsi="Arial Narrow"/>
                <w:lang w:val="es-ES" w:eastAsia="es-ES"/>
              </w:rPr>
              <w:t xml:space="preserve"> o Nao </w:t>
            </w:r>
            <w:proofErr w:type="spellStart"/>
            <w:r w:rsidRPr="00F0146E">
              <w:rPr>
                <w:rFonts w:ascii="Arial Narrow" w:hAnsi="Arial Narrow"/>
                <w:lang w:val="es-ES" w:eastAsia="es-ES"/>
              </w:rPr>
              <w:t>Tse</w:t>
            </w:r>
            <w:proofErr w:type="spellEnd"/>
            <w:r w:rsidRPr="00F0146E">
              <w:rPr>
                <w:rFonts w:ascii="Arial Narrow" w:hAnsi="Arial Narrow"/>
                <w:lang w:val="es-ES" w:eastAsia="es-ES"/>
              </w:rPr>
              <w:t xml:space="preserve"> Tung ,dentro del Partido, lo cual le proyectó a la cabeza del movimiento cuando Mao se hizo con el control en 1935. </w:t>
            </w:r>
          </w:p>
          <w:p w14:paraId="5AE2FA35" w14:textId="77777777" w:rsidR="002E658F" w:rsidRPr="00F0146E" w:rsidRDefault="002E658F" w:rsidP="00674918">
            <w:pPr>
              <w:pStyle w:val="Sinespaciado"/>
              <w:jc w:val="both"/>
              <w:rPr>
                <w:rFonts w:ascii="Arial Narrow" w:hAnsi="Arial Narrow"/>
                <w:lang w:val="es-ES" w:eastAsia="es-ES"/>
              </w:rPr>
            </w:pPr>
            <w:r w:rsidRPr="00F0146E">
              <w:rPr>
                <w:rFonts w:ascii="Arial Narrow" w:hAnsi="Arial Narrow"/>
                <w:lang w:val="es-ES" w:eastAsia="es-ES"/>
              </w:rPr>
              <w:t xml:space="preserve">Durante la guerra contra los japoneses (1937-45), Deng actuó como comisario político en el ejército, estableciendo estrechas relaciones con los jefes militares, que se revelarían decisivas para impulsar su carrera posterior. En 1945 entró en el Comité Central del Partido Comunista, en 1954 ascendió a la vicepresidencia del Gobierno y en 1955 se convirtió en secretario general del Partido y miembro del Politburó. </w:t>
            </w:r>
          </w:p>
          <w:p w14:paraId="50A5BCF0" w14:textId="77777777" w:rsidR="002E658F" w:rsidRPr="00F0146E" w:rsidRDefault="002E658F" w:rsidP="00674918">
            <w:pPr>
              <w:pStyle w:val="Sinespaciado"/>
              <w:jc w:val="both"/>
              <w:rPr>
                <w:rFonts w:ascii="Arial Narrow" w:hAnsi="Arial Narrow"/>
                <w:lang w:val="es-ES" w:eastAsia="es-ES"/>
              </w:rPr>
            </w:pPr>
            <w:r w:rsidRPr="00F0146E">
              <w:rPr>
                <w:rFonts w:ascii="Arial Narrow" w:hAnsi="Arial Narrow"/>
                <w:lang w:val="es-ES" w:eastAsia="es-ES"/>
              </w:rPr>
              <w:t xml:space="preserve">Deng se distinguió pronto como un líder moderado y pragmático, frente al radicalismo auspiciado por Mao en los años del «Gran Salto Adelante» (1958-61); contra el dogmatismo ideológico maoísta lanzó su famosa sentencia de «gato negro o gato blanco, poco importa si caza ratones». En 1962-65 tuvo que dedicarse a reparar los estragos económicos causados por los excesos del presidente, de manera que la «Revolución Cultural» iniciada en 1966 le tomó como uno de sus principales objetivos: acusado de practicar políticas capitalistas y burguesas, fue destituido de sus cargos, obligado a hacer autocrítica de sus </w:t>
            </w:r>
            <w:r w:rsidRPr="00F0146E">
              <w:rPr>
                <w:rFonts w:ascii="Arial Narrow" w:hAnsi="Arial Narrow"/>
                <w:lang w:val="es-ES" w:eastAsia="es-ES"/>
              </w:rPr>
              <w:lastRenderedPageBreak/>
              <w:t xml:space="preserve">«errores» (1967) y enviado a trabajar como obrero en una fábrica (1970). </w:t>
            </w:r>
          </w:p>
          <w:p w14:paraId="014E1C6E" w14:textId="77777777" w:rsidR="002E658F" w:rsidRPr="00F0146E" w:rsidRDefault="002E658F" w:rsidP="00674918">
            <w:pPr>
              <w:pStyle w:val="Sinespaciado"/>
              <w:jc w:val="both"/>
              <w:rPr>
                <w:rFonts w:ascii="Arial Narrow" w:hAnsi="Arial Narrow"/>
              </w:rPr>
            </w:pPr>
            <w:r w:rsidRPr="00F0146E">
              <w:rPr>
                <w:rFonts w:ascii="Arial Narrow" w:hAnsi="Arial Narrow"/>
              </w:rPr>
              <w:t>El posterior enfrentamiento por el poder entre la «Banda de los Cuatro» (que, encabezada por la mujer de Mao, pretendía continuar la «Revolución Cultural») y los aperturistas (encabezados por el primer ministro Chu En-</w:t>
            </w:r>
            <w:proofErr w:type="spellStart"/>
            <w:r w:rsidRPr="00F0146E">
              <w:rPr>
                <w:rFonts w:ascii="Arial Narrow" w:hAnsi="Arial Narrow"/>
              </w:rPr>
              <w:t>Lai</w:t>
            </w:r>
            <w:proofErr w:type="spellEnd"/>
            <w:r w:rsidRPr="00F0146E">
              <w:rPr>
                <w:rFonts w:ascii="Arial Narrow" w:hAnsi="Arial Narrow"/>
              </w:rPr>
              <w:t xml:space="preserve">) llevó a éstos a rehabilitar a Deng, haciéndole de nuevo miembro del Comité Central y viceprimer ministro (1973). Pero al morir tanto Mao como Chu en 1976, Deng hubo de hacer frente, apoyado por movilizaciones populares, al ataque de la «Banda de los Cuatro» y la vieja guardia maoísta. </w:t>
            </w:r>
          </w:p>
          <w:p w14:paraId="2CA56840"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Aliado con Hua </w:t>
            </w:r>
            <w:proofErr w:type="spellStart"/>
            <w:r w:rsidRPr="00F0146E">
              <w:rPr>
                <w:rFonts w:ascii="Arial Narrow" w:hAnsi="Arial Narrow"/>
              </w:rPr>
              <w:t>Guofeng</w:t>
            </w:r>
            <w:proofErr w:type="spellEnd"/>
            <w:r w:rsidRPr="00F0146E">
              <w:rPr>
                <w:rFonts w:ascii="Arial Narrow" w:hAnsi="Arial Narrow"/>
              </w:rPr>
              <w:t xml:space="preserve">, Deng se impuso en esa lucha por el poder y se convirtió en el nuevo «hombre fuerte» de China (1977). Tras eliminar del aparato del Estado a los continuistas, inició una audaz política de reformas bajo el lema de las «cuatro modernizaciones» (agrícola, industrial, científico-técnica y de defensa). Liberalizó la economía china abriendo espacios para la iniciativa privada y para la inversión extranjera; esto le obligó a mejorar sus relaciones con los países occidentales, haciendo concesiones en materia de política exterior y de respeto de los derechos humanos; todo ello aceleró el crecimiento económico, mejoró el nivel de vida e hizo aparecer una nueva clase empresarial. </w:t>
            </w:r>
          </w:p>
          <w:p w14:paraId="609D333E"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Pero su aperturismo no se extendió al terreno político, manteniendo la dictadura del partido único, la restricción de las libertades y la represión de los disidentes; una movilización estudiantil reclamando la democratización del régimen se saldó en 1990 con una sangrienta represión (la matanza de </w:t>
            </w:r>
            <w:proofErr w:type="spellStart"/>
            <w:r w:rsidRPr="00F0146E">
              <w:rPr>
                <w:rFonts w:ascii="Arial Narrow" w:hAnsi="Arial Narrow"/>
              </w:rPr>
              <w:t>Tiananmen</w:t>
            </w:r>
            <w:proofErr w:type="spellEnd"/>
            <w:r w:rsidRPr="00F0146E">
              <w:rPr>
                <w:rFonts w:ascii="Arial Narrow" w:hAnsi="Arial Narrow"/>
              </w:rPr>
              <w:t>). Para esa fecha el anciano Deng había abandonado ya todos sus cargos políticos, obligando a retirarse al mismo tiempo a los demás dirigentes de su generación y situando en los puestos clave a un grupo de hombres de su confianza; pero, desde su retiro, siguió controlando la política china hasta su muerte.</w:t>
            </w:r>
          </w:p>
        </w:tc>
      </w:tr>
    </w:tbl>
    <w:p w14:paraId="37DA5393" w14:textId="77777777" w:rsidR="002E658F" w:rsidRPr="00F0146E" w:rsidRDefault="002E658F" w:rsidP="002E658F">
      <w:pPr>
        <w:pStyle w:val="Sinespaciado"/>
        <w:jc w:val="both"/>
        <w:rPr>
          <w:rFonts w:ascii="Arial Narrow" w:hAnsi="Arial Narrow" w:cs="ArialMT"/>
        </w:rPr>
      </w:pPr>
    </w:p>
    <w:tbl>
      <w:tblPr>
        <w:tblW w:w="10632" w:type="dxa"/>
        <w:tblInd w:w="-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2E658F" w:rsidRPr="00F0146E" w14:paraId="4FEB5B8C" w14:textId="77777777" w:rsidTr="006417C4">
        <w:tc>
          <w:tcPr>
            <w:tcW w:w="10632" w:type="dxa"/>
          </w:tcPr>
          <w:p w14:paraId="4DC4EF84"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b/>
              </w:rPr>
              <w:t xml:space="preserve"> Populismo:</w:t>
            </w:r>
            <w:r w:rsidRPr="00F0146E">
              <w:rPr>
                <w:rFonts w:ascii="Arial Narrow" w:hAnsi="Arial Narrow" w:cs="ArialMT"/>
              </w:rPr>
              <w:t xml:space="preserve"> </w:t>
            </w:r>
          </w:p>
          <w:p w14:paraId="17256EE0" w14:textId="77777777" w:rsidR="002E658F" w:rsidRPr="00F0146E" w:rsidRDefault="002E658F" w:rsidP="00674918">
            <w:pPr>
              <w:pStyle w:val="Sinespaciado"/>
              <w:numPr>
                <w:ilvl w:val="0"/>
                <w:numId w:val="18"/>
              </w:numPr>
              <w:jc w:val="both"/>
              <w:rPr>
                <w:rFonts w:ascii="Arial Narrow" w:hAnsi="Arial Narrow" w:cs="ArialMT"/>
              </w:rPr>
            </w:pPr>
            <w:r w:rsidRPr="00F0146E">
              <w:rPr>
                <w:rFonts w:ascii="Arial Narrow" w:hAnsi="Arial Narrow" w:cs="ArialMT"/>
              </w:rPr>
              <w:t xml:space="preserve">Régimen político nacionalista, con rasgos autoritarios, que ha existido en América Latina. </w:t>
            </w:r>
          </w:p>
          <w:p w14:paraId="121B4BA3" w14:textId="77777777" w:rsidR="002E658F" w:rsidRPr="00F0146E" w:rsidRDefault="002E658F" w:rsidP="00674918">
            <w:pPr>
              <w:pStyle w:val="Sinespaciado"/>
              <w:numPr>
                <w:ilvl w:val="0"/>
                <w:numId w:val="18"/>
              </w:numPr>
              <w:jc w:val="both"/>
              <w:rPr>
                <w:rFonts w:ascii="Arial Narrow" w:hAnsi="Arial Narrow" w:cs="ArialMT"/>
              </w:rPr>
            </w:pPr>
            <w:r w:rsidRPr="00F0146E">
              <w:rPr>
                <w:rFonts w:ascii="Arial Narrow" w:hAnsi="Arial Narrow" w:cs="ArialMT"/>
              </w:rPr>
              <w:t>Rechaza los partidos políticos tradicionales y busca el apoyo de movimientos de masas urbanos de varias maneras, entre ellas, el clientelismo – intercambio de favores obtenidos mediante la gestión de las autoridades políticas-</w:t>
            </w:r>
          </w:p>
          <w:p w14:paraId="3C3171E6" w14:textId="77777777" w:rsidR="002E658F" w:rsidRPr="00F0146E" w:rsidRDefault="002E658F" w:rsidP="00674918">
            <w:pPr>
              <w:pStyle w:val="Sinespaciado"/>
              <w:numPr>
                <w:ilvl w:val="0"/>
                <w:numId w:val="18"/>
              </w:numPr>
              <w:jc w:val="both"/>
              <w:rPr>
                <w:rFonts w:ascii="Arial Narrow" w:hAnsi="Arial Narrow" w:cs="ArialMT"/>
              </w:rPr>
            </w:pPr>
            <w:r w:rsidRPr="00F0146E">
              <w:rPr>
                <w:rFonts w:ascii="Arial Narrow" w:hAnsi="Arial Narrow" w:cs="ArialMT"/>
              </w:rPr>
              <w:t>Es hostil a la democracia representativa.</w:t>
            </w:r>
          </w:p>
        </w:tc>
      </w:tr>
      <w:tr w:rsidR="002E658F" w:rsidRPr="00F0146E" w14:paraId="37093DC7" w14:textId="77777777" w:rsidTr="006417C4">
        <w:tc>
          <w:tcPr>
            <w:tcW w:w="10632" w:type="dxa"/>
          </w:tcPr>
          <w:p w14:paraId="1323DF48" w14:textId="77777777" w:rsidR="002E658F" w:rsidRPr="00F0146E" w:rsidRDefault="002E658F" w:rsidP="00674918">
            <w:pPr>
              <w:pStyle w:val="Sinespaciado"/>
              <w:jc w:val="both"/>
              <w:rPr>
                <w:rFonts w:ascii="Arial Narrow" w:hAnsi="Arial Narrow" w:cs="ArialMT"/>
                <w:b/>
                <w:u w:val="single"/>
              </w:rPr>
            </w:pPr>
            <w:r w:rsidRPr="00F0146E">
              <w:rPr>
                <w:rFonts w:ascii="Arial Narrow" w:hAnsi="Arial Narrow" w:cs="ArialMT"/>
                <w:b/>
                <w:u w:val="single"/>
              </w:rPr>
              <w:t>Juan Domingo Perón, Argentino</w:t>
            </w:r>
          </w:p>
          <w:p w14:paraId="62398354"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Nace en 1895  y muere  en 1974. Fue un militar y político argentino. Estudió en Europa  y en 1941 inicia su carrera política al destacarse en el grupo de Oficiales Unidos.</w:t>
            </w:r>
          </w:p>
          <w:p w14:paraId="537013DE"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 xml:space="preserve">En 1943 al mando </w:t>
            </w:r>
            <w:proofErr w:type="gramStart"/>
            <w:r w:rsidRPr="00F0146E">
              <w:rPr>
                <w:rFonts w:ascii="Arial Narrow" w:hAnsi="Arial Narrow" w:cs="ArialMT"/>
              </w:rPr>
              <w:t>de  los</w:t>
            </w:r>
            <w:proofErr w:type="gramEnd"/>
            <w:r w:rsidRPr="00F0146E">
              <w:rPr>
                <w:rFonts w:ascii="Arial Narrow" w:hAnsi="Arial Narrow" w:cs="ArialMT"/>
              </w:rPr>
              <w:t xml:space="preserve"> grupos oficiales del ejército dan un golpe de Estado, ocupando distintos cargos con}m la secretaría de Trabajo y previsión. En este puesto se ganó la simpatía de los obreros y los sindicatos.</w:t>
            </w:r>
          </w:p>
          <w:p w14:paraId="0DB70A23"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Con el apoyo de su esposa Eva Duarte le dio gran apoyo sobre; asuntos laborales, fundando cantidad de hospitales y clínicas para luchar contra la tuberculosis y la malaria, compró los principales periódicos del país y logra importantes conquistas sociales para los pobres, que llamó descamisados.</w:t>
            </w:r>
          </w:p>
          <w:p w14:paraId="420C9610"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En 1944 fue nombrado ministro de guerra y, luego vicepresidente. En 1945 fue exiliado del poder y desterrado a una isla. Las masas populares en huelga protestaron exigiendo la libertad de Perón, hasta que fue liberado y poco después se declara candidato las elecciones de 1946, las cuáles resulta ganador. Su gobierno se extendió desde 1946 hasta 1952. En este último año se reelige, gana otra vez pero su gran apoyo, Evita muere. Además se inicia un periodo de crisis social y política, se enfrentó a la iglesia y es derrocado en 1955.</w:t>
            </w:r>
          </w:p>
          <w:p w14:paraId="77E5CA3D"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Perón abandonó el país por 18 años a pesar que siguió dirigiendo el justicialismo en Argentina.</w:t>
            </w:r>
          </w:p>
          <w:p w14:paraId="458C6B9D"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rPr>
              <w:t xml:space="preserve">En 1973 regresa a la política y gana las elecciones con gran ventaja, pero en 1974 muere de un ataque cardiaco a los 79 años. </w:t>
            </w:r>
            <w:r w:rsidRPr="00F0146E">
              <w:rPr>
                <w:rFonts w:ascii="Arial Narrow" w:hAnsi="Arial Narrow" w:cs="ArialMT"/>
              </w:rPr>
              <w:lastRenderedPageBreak/>
              <w:t>Su esposa Estela Martínez toma el poder, pero no loga mantenerlo y es derrocado por los militares.</w:t>
            </w:r>
          </w:p>
        </w:tc>
      </w:tr>
    </w:tbl>
    <w:p w14:paraId="7893C9AA" w14:textId="77777777" w:rsidR="002E658F" w:rsidRPr="00F0146E" w:rsidRDefault="002E658F" w:rsidP="002E658F">
      <w:pPr>
        <w:pStyle w:val="Sinespaciado"/>
        <w:jc w:val="both"/>
        <w:rPr>
          <w:rFonts w:ascii="Arial Narrow" w:hAnsi="Arial Narrow" w:cs="ArialMT"/>
        </w:rPr>
      </w:pPr>
    </w:p>
    <w:p w14:paraId="58AC7ECF" w14:textId="77777777" w:rsidR="002E658F" w:rsidRPr="00F0146E" w:rsidRDefault="002E658F" w:rsidP="002E658F">
      <w:pPr>
        <w:pStyle w:val="Sinespaciado"/>
        <w:jc w:val="both"/>
        <w:rPr>
          <w:rFonts w:ascii="Arial Narrow" w:hAnsi="Arial Narrow" w:cs="ArialMT"/>
        </w:rPr>
      </w:pPr>
    </w:p>
    <w:p w14:paraId="6C89B55F" w14:textId="77777777" w:rsidR="002E658F" w:rsidRPr="00F0146E" w:rsidRDefault="002E658F" w:rsidP="002E658F">
      <w:pPr>
        <w:pStyle w:val="Sinespaciado"/>
        <w:jc w:val="both"/>
        <w:rPr>
          <w:rFonts w:ascii="Arial Narrow" w:hAnsi="Arial Narrow" w:cs="ArialMT"/>
        </w:rPr>
      </w:pPr>
    </w:p>
    <w:p w14:paraId="79FFE61C" w14:textId="77777777" w:rsidR="002E658F" w:rsidRPr="00F0146E" w:rsidRDefault="002E658F" w:rsidP="002E658F">
      <w:pPr>
        <w:pStyle w:val="Sinespaciado"/>
        <w:jc w:val="both"/>
        <w:rPr>
          <w:rFonts w:ascii="Arial Narrow" w:hAnsi="Arial Narrow" w:cs="ArialMT"/>
        </w:rPr>
      </w:pPr>
    </w:p>
    <w:tbl>
      <w:tblPr>
        <w:tblW w:w="10632" w:type="dxa"/>
        <w:tblInd w:w="-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2E658F" w:rsidRPr="00F0146E" w14:paraId="4C079113" w14:textId="77777777" w:rsidTr="006417C4">
        <w:tc>
          <w:tcPr>
            <w:tcW w:w="10632" w:type="dxa"/>
          </w:tcPr>
          <w:p w14:paraId="692BAFE3" w14:textId="77777777" w:rsidR="002E658F" w:rsidRPr="00F0146E" w:rsidRDefault="002E658F" w:rsidP="00674918">
            <w:pPr>
              <w:pStyle w:val="Sinespaciado"/>
              <w:jc w:val="both"/>
              <w:rPr>
                <w:rFonts w:ascii="Arial Narrow" w:hAnsi="Arial Narrow" w:cs="ArialMT"/>
              </w:rPr>
            </w:pPr>
            <w:r w:rsidRPr="00F0146E">
              <w:rPr>
                <w:rFonts w:ascii="Arial Narrow" w:hAnsi="Arial Narrow" w:cs="ArialMT"/>
                <w:b/>
              </w:rPr>
              <w:t>Islamismo:</w:t>
            </w:r>
            <w:r w:rsidRPr="00F0146E">
              <w:rPr>
                <w:rFonts w:ascii="Arial Narrow" w:hAnsi="Arial Narrow" w:cs="ArialMT"/>
              </w:rPr>
              <w:t xml:space="preserve"> Es islam es una palabra árabe que significa someterse a la voluntad de Dios. A los seguidores se les llamó musulmanes, que son los sometidos a Dios. Su doctrina establece el monoteísmo, un solo Dios, Alá y su profeta es Mahoma. Dar limosna a los pobres favorece la entrada al paraíso. Participar en las guerras santas contra los idólatras al morir va al paraíso a reunirse con Alá. El Corán es el libro sagrado: predica la igualdad, pero en realidad no se practica. Permite  la poligamia para asegurar la descendencia masculina y tener soldados para la guerra santa. La mujer está totalmente subordinada al hombre y no tiene libertad ni en la manera de vestir, que debe ser con el rostro y la cabeza cubiertos.</w:t>
            </w:r>
          </w:p>
        </w:tc>
      </w:tr>
      <w:tr w:rsidR="002E658F" w:rsidRPr="00F0146E" w14:paraId="42320B3A" w14:textId="77777777" w:rsidTr="006417C4">
        <w:tc>
          <w:tcPr>
            <w:tcW w:w="10632" w:type="dxa"/>
          </w:tcPr>
          <w:p w14:paraId="5955582C" w14:textId="77777777" w:rsidR="002E658F" w:rsidRPr="00F0146E" w:rsidRDefault="002E658F" w:rsidP="00674918">
            <w:pPr>
              <w:pStyle w:val="Sinespaciado"/>
              <w:jc w:val="both"/>
              <w:rPr>
                <w:rFonts w:ascii="Arial Narrow" w:hAnsi="Arial Narrow" w:cs="ArialMT"/>
                <w:u w:val="single"/>
              </w:rPr>
            </w:pPr>
            <w:r w:rsidRPr="00F0146E">
              <w:rPr>
                <w:rFonts w:ascii="Arial Narrow" w:hAnsi="Arial Narrow" w:cs="ArialMT"/>
                <w:u w:val="single"/>
              </w:rPr>
              <w:t xml:space="preserve">Benazir Bhutto, </w:t>
            </w:r>
            <w:proofErr w:type="spellStart"/>
            <w:r w:rsidRPr="00F0146E">
              <w:rPr>
                <w:rFonts w:ascii="Arial Narrow" w:hAnsi="Arial Narrow" w:cs="ArialMT"/>
                <w:u w:val="single"/>
              </w:rPr>
              <w:t>Pakistanì</w:t>
            </w:r>
            <w:proofErr w:type="spellEnd"/>
          </w:p>
          <w:p w14:paraId="3A247AC2"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Hija de </w:t>
            </w:r>
            <w:proofErr w:type="spellStart"/>
            <w:r w:rsidRPr="00F0146E">
              <w:rPr>
                <w:rFonts w:ascii="Arial Narrow" w:hAnsi="Arial Narrow"/>
              </w:rPr>
              <w:t>Zulfikar</w:t>
            </w:r>
            <w:proofErr w:type="spellEnd"/>
            <w:r w:rsidRPr="00F0146E">
              <w:rPr>
                <w:rFonts w:ascii="Arial Narrow" w:hAnsi="Arial Narrow"/>
              </w:rPr>
              <w:t xml:space="preserve"> Alí Bhutto, presidente de la República de Pakistán destituido en 1977 tras el golpe militar del general </w:t>
            </w:r>
            <w:proofErr w:type="spellStart"/>
            <w:r w:rsidRPr="00F0146E">
              <w:rPr>
                <w:rFonts w:ascii="Arial Narrow" w:hAnsi="Arial Narrow"/>
              </w:rPr>
              <w:t>Zia</w:t>
            </w:r>
            <w:proofErr w:type="spellEnd"/>
            <w:r w:rsidRPr="00F0146E">
              <w:rPr>
                <w:rFonts w:ascii="Arial Narrow" w:hAnsi="Arial Narrow"/>
              </w:rPr>
              <w:t xml:space="preserve"> </w:t>
            </w:r>
            <w:proofErr w:type="spellStart"/>
            <w:r w:rsidRPr="00F0146E">
              <w:rPr>
                <w:rFonts w:ascii="Arial Narrow" w:hAnsi="Arial Narrow"/>
              </w:rPr>
              <w:t>ul-Haq</w:t>
            </w:r>
            <w:proofErr w:type="spellEnd"/>
            <w:r w:rsidRPr="00F0146E">
              <w:rPr>
                <w:rFonts w:ascii="Arial Narrow" w:hAnsi="Arial Narrow"/>
              </w:rPr>
              <w:t>, y más tarde condenado a muerte y ejecutado, Benazir estudió Ciencias Políticas en las Universidades de Harvard y Oxford. Su vocación política creció tras la destitución de su padre y en 1979 regresó a Pakistán para luchar por la restauración de la democracia. Permaneció detenida hasta que en 1984 fue obligada a abandonar el país y exiliarse en Londres, desde donde mantuvo una denuncia constante de la dictadura militar y dirigió el Partido Popular de Pakistán (PPP) hasta que 1988 pudo regresar.</w:t>
            </w:r>
          </w:p>
          <w:p w14:paraId="24863819"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Organizó el Movimiento para la Restauración de la Democracia y desarrolló una política de movilización de masas abiertamente enfrentada al dictador. Su personalidad cobró una dimensión internacional. Ese mismo año, tras la muerte del general </w:t>
            </w:r>
            <w:proofErr w:type="spellStart"/>
            <w:r w:rsidRPr="00F0146E">
              <w:rPr>
                <w:rFonts w:ascii="Arial Narrow" w:hAnsi="Arial Narrow"/>
              </w:rPr>
              <w:t>Zía</w:t>
            </w:r>
            <w:proofErr w:type="spellEnd"/>
            <w:r w:rsidRPr="00F0146E">
              <w:rPr>
                <w:rFonts w:ascii="Arial Narrow" w:hAnsi="Arial Narrow"/>
              </w:rPr>
              <w:t xml:space="preserve"> en un misterioso accidente de avión, obtuvo un triunfo relativo en las elecciones con el Partido Popular, pero suficiente para ser elegida primera ministra. </w:t>
            </w:r>
          </w:p>
          <w:p w14:paraId="4C22E5D5"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Sin embargo, contó con la oposición de los partidos religiosos, que no admitieron que una mujer estuviese al frente del Gobierno y que, a la postre, acabaron con su mandato. Contrajo matrimonio, también en 1988, con el terrateniente </w:t>
            </w:r>
            <w:proofErr w:type="spellStart"/>
            <w:r w:rsidRPr="00F0146E">
              <w:rPr>
                <w:rFonts w:ascii="Arial Narrow" w:hAnsi="Arial Narrow"/>
              </w:rPr>
              <w:t>Asif</w:t>
            </w:r>
            <w:proofErr w:type="spellEnd"/>
            <w:r w:rsidRPr="00F0146E">
              <w:rPr>
                <w:rFonts w:ascii="Arial Narrow" w:hAnsi="Arial Narrow"/>
              </w:rPr>
              <w:t xml:space="preserve"> Alí </w:t>
            </w:r>
            <w:proofErr w:type="spellStart"/>
            <w:r w:rsidRPr="00F0146E">
              <w:rPr>
                <w:rFonts w:ascii="Arial Narrow" w:hAnsi="Arial Narrow"/>
              </w:rPr>
              <w:t>Zardari</w:t>
            </w:r>
            <w:proofErr w:type="spellEnd"/>
            <w:r w:rsidRPr="00F0146E">
              <w:rPr>
                <w:rFonts w:ascii="Arial Narrow" w:hAnsi="Arial Narrow"/>
              </w:rPr>
              <w:t>. Dos años más tarde fue destituida, acusada de corrupción, despotismo e ineficacia política.</w:t>
            </w:r>
          </w:p>
          <w:p w14:paraId="71D7F28B"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En las elecciones anticipadas del mes de octubre de 1990 obtuvo el triunfo la coalición Alianza Democrática Islámica (IJI) y </w:t>
            </w:r>
            <w:proofErr w:type="spellStart"/>
            <w:r w:rsidRPr="00F0146E">
              <w:rPr>
                <w:rFonts w:ascii="Arial Narrow" w:hAnsi="Arial Narrow"/>
              </w:rPr>
              <w:t>Nawaz</w:t>
            </w:r>
            <w:proofErr w:type="spellEnd"/>
            <w:r w:rsidRPr="00F0146E">
              <w:rPr>
                <w:rFonts w:ascii="Arial Narrow" w:hAnsi="Arial Narrow"/>
              </w:rPr>
              <w:t xml:space="preserve"> </w:t>
            </w:r>
            <w:proofErr w:type="spellStart"/>
            <w:r w:rsidRPr="00F0146E">
              <w:rPr>
                <w:rFonts w:ascii="Arial Narrow" w:hAnsi="Arial Narrow"/>
              </w:rPr>
              <w:t>Sharif</w:t>
            </w:r>
            <w:proofErr w:type="spellEnd"/>
            <w:r w:rsidRPr="00F0146E">
              <w:rPr>
                <w:rFonts w:ascii="Arial Narrow" w:hAnsi="Arial Narrow"/>
              </w:rPr>
              <w:t xml:space="preserve"> se convirtió en primer ministro. </w:t>
            </w:r>
            <w:proofErr w:type="spellStart"/>
            <w:r w:rsidRPr="00F0146E">
              <w:rPr>
                <w:rFonts w:ascii="Arial Narrow" w:hAnsi="Arial Narrow"/>
              </w:rPr>
              <w:t>Ghulam</w:t>
            </w:r>
            <w:proofErr w:type="spellEnd"/>
            <w:r w:rsidRPr="00F0146E">
              <w:rPr>
                <w:rFonts w:ascii="Arial Narrow" w:hAnsi="Arial Narrow"/>
              </w:rPr>
              <w:t xml:space="preserve"> </w:t>
            </w:r>
            <w:proofErr w:type="spellStart"/>
            <w:r w:rsidRPr="00F0146E">
              <w:rPr>
                <w:rFonts w:ascii="Arial Narrow" w:hAnsi="Arial Narrow"/>
              </w:rPr>
              <w:t>Ishaq</w:t>
            </w:r>
            <w:proofErr w:type="spellEnd"/>
            <w:r w:rsidRPr="00F0146E">
              <w:rPr>
                <w:rFonts w:ascii="Arial Narrow" w:hAnsi="Arial Narrow"/>
              </w:rPr>
              <w:t xml:space="preserve"> </w:t>
            </w:r>
            <w:proofErr w:type="spellStart"/>
            <w:r w:rsidRPr="00F0146E">
              <w:rPr>
                <w:rFonts w:ascii="Arial Narrow" w:hAnsi="Arial Narrow"/>
              </w:rPr>
              <w:t>Khnan</w:t>
            </w:r>
            <w:proofErr w:type="spellEnd"/>
            <w:r w:rsidRPr="00F0146E">
              <w:rPr>
                <w:rFonts w:ascii="Arial Narrow" w:hAnsi="Arial Narrow"/>
              </w:rPr>
              <w:t xml:space="preserve"> fue elegido nuevo presidente. En 1993, Benazir Bhutto fue reelegida para ocupar el cargo de primera ministra de la República de Pakistán.</w:t>
            </w:r>
          </w:p>
          <w:p w14:paraId="0480BA5B" w14:textId="77777777" w:rsidR="002E658F" w:rsidRPr="00F0146E" w:rsidRDefault="002E658F" w:rsidP="00674918">
            <w:pPr>
              <w:pStyle w:val="Sinespaciado"/>
              <w:jc w:val="both"/>
              <w:rPr>
                <w:rFonts w:ascii="Arial Narrow" w:hAnsi="Arial Narrow"/>
              </w:rPr>
            </w:pPr>
            <w:r w:rsidRPr="00F0146E">
              <w:rPr>
                <w:rFonts w:ascii="Arial Narrow" w:hAnsi="Arial Narrow"/>
              </w:rPr>
              <w:t>Destituida en 1996 y condenada a prisión por corrupción en 1998, sentencia que fue anulada, se autoexilió en 1999 en los Emiratos Árabes Unidos, donde conoció una nueva condena de tres años. Tras su regreso a Pakistán, en octubre de 2007, fue asesinada de un disparo durante un mitin político de su partido el 27 de diciembre del mismo año.</w:t>
            </w:r>
          </w:p>
          <w:p w14:paraId="5979F246" w14:textId="77777777" w:rsidR="002E658F" w:rsidRPr="00F0146E" w:rsidRDefault="002E658F" w:rsidP="00674918">
            <w:pPr>
              <w:pStyle w:val="Sinespaciado"/>
              <w:jc w:val="both"/>
              <w:rPr>
                <w:rFonts w:ascii="Arial Narrow" w:hAnsi="Arial Narrow" w:cs="ArialMT"/>
              </w:rPr>
            </w:pPr>
          </w:p>
          <w:p w14:paraId="365050A1" w14:textId="77777777" w:rsidR="002E658F" w:rsidRPr="00F0146E" w:rsidRDefault="002E658F" w:rsidP="00674918">
            <w:pPr>
              <w:pStyle w:val="Sinespaciado"/>
              <w:jc w:val="both"/>
              <w:rPr>
                <w:rFonts w:ascii="Arial Narrow" w:hAnsi="Arial Narrow" w:cs="ArialMT"/>
              </w:rPr>
            </w:pPr>
          </w:p>
        </w:tc>
      </w:tr>
      <w:tr w:rsidR="002E658F" w:rsidRPr="00F0146E" w14:paraId="3ABA56F1" w14:textId="77777777" w:rsidTr="006417C4">
        <w:tc>
          <w:tcPr>
            <w:tcW w:w="10632" w:type="dxa"/>
          </w:tcPr>
          <w:p w14:paraId="14E588A3" w14:textId="77777777" w:rsidR="002E658F" w:rsidRPr="00F0146E" w:rsidRDefault="002E658F" w:rsidP="00674918">
            <w:pPr>
              <w:pStyle w:val="Sinespaciado"/>
              <w:jc w:val="both"/>
              <w:rPr>
                <w:rFonts w:ascii="Arial Narrow" w:hAnsi="Arial Narrow"/>
                <w:u w:val="single"/>
              </w:rPr>
            </w:pPr>
            <w:r w:rsidRPr="00F0146E">
              <w:rPr>
                <w:rFonts w:ascii="Arial Narrow" w:hAnsi="Arial Narrow" w:cs="ArialMT"/>
                <w:u w:val="single"/>
              </w:rPr>
              <w:t>Yasser Arafat, Palestino</w:t>
            </w:r>
          </w:p>
          <w:p w14:paraId="44B7A384"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Mohammed Abed </w:t>
            </w:r>
            <w:proofErr w:type="spellStart"/>
            <w:r w:rsidRPr="00F0146E">
              <w:rPr>
                <w:rFonts w:ascii="Arial Narrow" w:hAnsi="Arial Narrow"/>
              </w:rPr>
              <w:t>Ar’ouf</w:t>
            </w:r>
            <w:proofErr w:type="spellEnd"/>
            <w:r w:rsidRPr="00F0146E">
              <w:rPr>
                <w:rFonts w:ascii="Arial Narrow" w:hAnsi="Arial Narrow"/>
              </w:rPr>
              <w:t xml:space="preserve"> Arafat, llamado </w:t>
            </w:r>
            <w:r w:rsidRPr="00F0146E">
              <w:rPr>
                <w:rFonts w:ascii="Arial Narrow" w:hAnsi="Arial Narrow"/>
                <w:i/>
                <w:iCs/>
              </w:rPr>
              <w:t xml:space="preserve">Abú </w:t>
            </w:r>
            <w:proofErr w:type="spellStart"/>
            <w:r w:rsidRPr="00F0146E">
              <w:rPr>
                <w:rFonts w:ascii="Arial Narrow" w:hAnsi="Arial Narrow"/>
                <w:i/>
                <w:iCs/>
              </w:rPr>
              <w:t>Ammar</w:t>
            </w:r>
            <w:proofErr w:type="spellEnd"/>
            <w:r w:rsidRPr="00F0146E">
              <w:rPr>
                <w:rFonts w:ascii="Arial Narrow" w:hAnsi="Arial Narrow"/>
                <w:i/>
                <w:iCs/>
              </w:rPr>
              <w:t xml:space="preserve">) </w:t>
            </w:r>
            <w:r w:rsidRPr="00F0146E">
              <w:rPr>
                <w:rFonts w:ascii="Arial Narrow" w:hAnsi="Arial Narrow"/>
              </w:rPr>
              <w:t xml:space="preserve">Líder nacionalista palestino (Jerusalén, 1929 - Clamart, Francia, 2004). Yasser Arafat estudió ingeniería en la Universidad de El Cairo, profesión que ejerció en Egipto y en Kuwait entre 1956 y 1965. </w:t>
            </w:r>
          </w:p>
          <w:p w14:paraId="5408D1AC" w14:textId="77777777" w:rsidR="002E658F" w:rsidRPr="00F0146E" w:rsidRDefault="002E658F" w:rsidP="00674918">
            <w:pPr>
              <w:pStyle w:val="Sinespaciado"/>
              <w:jc w:val="both"/>
              <w:rPr>
                <w:rFonts w:ascii="Arial Narrow" w:hAnsi="Arial Narrow"/>
              </w:rPr>
            </w:pPr>
            <w:r w:rsidRPr="00F0146E">
              <w:rPr>
                <w:rFonts w:ascii="Arial Narrow" w:hAnsi="Arial Narrow"/>
              </w:rPr>
              <w:t>Desde el final de la Segunda Guerra Mundial Yasser Arafat participó en el incipiente movimiento palestino, que aspiraba a construir un Estado árabe independiente sobre la entonces colonia británica de Palestina, chocando con las aspiraciones judías sobre el mismo territorio. Se unió en 1944 a la Liga de Estudiantes Palestinos, de la cual fue presidente de 1952 a 1956.</w:t>
            </w:r>
          </w:p>
          <w:p w14:paraId="7160A1B4" w14:textId="77777777" w:rsidR="002E658F" w:rsidRPr="00F0146E" w:rsidRDefault="002E658F" w:rsidP="00674918">
            <w:pPr>
              <w:pStyle w:val="Sinespaciado"/>
              <w:jc w:val="both"/>
              <w:rPr>
                <w:rFonts w:ascii="Arial Narrow" w:hAnsi="Arial Narrow"/>
                <w:lang w:val="es-ES" w:eastAsia="es-ES"/>
              </w:rPr>
            </w:pPr>
            <w:r w:rsidRPr="00F0146E">
              <w:rPr>
                <w:rFonts w:ascii="Arial Narrow" w:hAnsi="Arial Narrow"/>
                <w:lang w:val="es-ES" w:eastAsia="es-ES"/>
              </w:rPr>
              <w:t>del movimiento Al-</w:t>
            </w:r>
            <w:proofErr w:type="spellStart"/>
            <w:r w:rsidRPr="00F0146E">
              <w:rPr>
                <w:rFonts w:ascii="Arial Narrow" w:hAnsi="Arial Narrow"/>
                <w:lang w:val="es-ES" w:eastAsia="es-ES"/>
              </w:rPr>
              <w:t>Fatah</w:t>
            </w:r>
            <w:proofErr w:type="spellEnd"/>
            <w:r w:rsidRPr="00F0146E">
              <w:rPr>
                <w:rFonts w:ascii="Arial Narrow" w:hAnsi="Arial Narrow"/>
                <w:lang w:val="es-ES" w:eastAsia="es-ES"/>
              </w:rPr>
              <w:t xml:space="preserve">, componente principal de la Organización para la Liberación de Palestina (OLP), que se creó en 1964; en 1968 pasó a presidir ambas formaciones, simbolizando desde entonces las aspiraciones palestinas a la posesión de un Estado propio frente a las ambiciones territoriales de Israel y de sus vecinos árabes. </w:t>
            </w:r>
          </w:p>
          <w:p w14:paraId="232857A6" w14:textId="77777777" w:rsidR="002E658F" w:rsidRPr="00F0146E" w:rsidRDefault="002E658F" w:rsidP="00674918">
            <w:pPr>
              <w:pStyle w:val="Sinespaciado"/>
              <w:jc w:val="both"/>
              <w:rPr>
                <w:rFonts w:ascii="Arial Narrow" w:hAnsi="Arial Narrow"/>
                <w:lang w:val="es-ES" w:eastAsia="es-ES"/>
              </w:rPr>
            </w:pPr>
            <w:r w:rsidRPr="00F0146E">
              <w:rPr>
                <w:rFonts w:ascii="Arial Narrow" w:hAnsi="Arial Narrow"/>
                <w:lang w:val="es-ES" w:eastAsia="es-ES"/>
              </w:rPr>
              <w:t>Durante este tiempo sobrevivió a multitud de atentados y ejerció un papel moderador frente a las tendencias árabes radicales. Como máximo líder del movimiento, fue rechazado en muchos países occidentales por sus vinculaciones con el terrorismo árabe; pero tuvo también momentos de aceptación, como su alocución ante las Naciones Unidas en virtud del reconocimiento de la OLP como legítima representante del pueblo palestino (1974), o su admisión como miembro de la Liga Árabe (1976).</w:t>
            </w:r>
          </w:p>
          <w:p w14:paraId="5DB74C73" w14:textId="77777777" w:rsidR="002E658F" w:rsidRPr="00F0146E" w:rsidRDefault="002E658F" w:rsidP="00674918">
            <w:pPr>
              <w:pStyle w:val="Sinespaciado"/>
              <w:jc w:val="both"/>
              <w:rPr>
                <w:rFonts w:ascii="Arial Narrow" w:hAnsi="Arial Narrow"/>
                <w:lang w:val="es-ES" w:eastAsia="es-ES"/>
              </w:rPr>
            </w:pPr>
            <w:r w:rsidRPr="00F0146E">
              <w:rPr>
                <w:rFonts w:ascii="Arial Narrow" w:hAnsi="Arial Narrow"/>
                <w:lang w:val="es-ES" w:eastAsia="es-ES"/>
              </w:rPr>
              <w:t xml:space="preserve">El ataque israelí al Líbano en 1982-85 privó a la OLP de las bases desde donde había organizado sus acciones armadas contra Israel y obligó a Arafat a refugiarse con su organización en Túnez. El protagonismo de la lucha palestina pasó entonces al interior, a las poblaciones de los territorios ocupados, que desde 1988 crearon un clima de rebelión permanente contra las autoridades israelíes (la </w:t>
            </w:r>
            <w:r w:rsidRPr="00F0146E">
              <w:rPr>
                <w:rFonts w:ascii="Arial Narrow" w:hAnsi="Arial Narrow"/>
                <w:i/>
                <w:iCs/>
                <w:lang w:val="es-ES" w:eastAsia="es-ES"/>
              </w:rPr>
              <w:t xml:space="preserve">Intifada). </w:t>
            </w:r>
          </w:p>
          <w:p w14:paraId="5BFCCD1D" w14:textId="77777777" w:rsidR="002E658F" w:rsidRPr="00F0146E" w:rsidRDefault="002E658F" w:rsidP="00674918">
            <w:pPr>
              <w:pStyle w:val="Sinespaciado"/>
              <w:jc w:val="both"/>
              <w:rPr>
                <w:rFonts w:ascii="Arial Narrow" w:hAnsi="Arial Narrow"/>
                <w:lang w:val="es-ES" w:eastAsia="es-ES"/>
              </w:rPr>
            </w:pPr>
            <w:r w:rsidRPr="00F0146E">
              <w:rPr>
                <w:rFonts w:ascii="Arial Narrow" w:hAnsi="Arial Narrow"/>
                <w:lang w:val="es-ES" w:eastAsia="es-ES"/>
              </w:rPr>
              <w:t>Arafat intentó capitalizar ese movimiento proclamando simbólicamente la creación de un Estado palestino independiente (cuyo «gobierno en el exilio» presidía él mismo), que obtuvo el reconocimiento de más de sesenta países. Pero las sucesivas derrotas militares de los árabes acabaron por convencerle, a raíz de la desaparición de la Unión Soviética y de la Guerra del Golfo en los primeros años noventa, de la necesidad de llegar a un entendimiento con Israel.</w:t>
            </w:r>
          </w:p>
          <w:p w14:paraId="0C55BC9C"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El impulso de Estados Unidos a la apertura de un proceso de paz en Oriente Medio le dio la ocasión para iniciar conversaciones </w:t>
            </w:r>
            <w:r w:rsidRPr="00F0146E">
              <w:rPr>
                <w:rFonts w:ascii="Arial Narrow" w:hAnsi="Arial Narrow"/>
              </w:rPr>
              <w:lastRenderedPageBreak/>
              <w:t xml:space="preserve">secretas con representantes israelíes, que condujeron a los acuerdos firmados en Washington en 1993: Arafat regresó a Palestina como titular de un gobierno autónomo (la Autoridad Nacional Palestina) que inicialmente sólo tenía poder sobre Gaza y Jericó (después se iría extendiendo al resto de Cisjordania). </w:t>
            </w:r>
          </w:p>
          <w:p w14:paraId="503175CD" w14:textId="77777777" w:rsidR="002E658F" w:rsidRPr="00F0146E" w:rsidRDefault="002E658F" w:rsidP="00674918">
            <w:pPr>
              <w:pStyle w:val="Sinespaciado"/>
              <w:jc w:val="both"/>
              <w:rPr>
                <w:rFonts w:ascii="Arial Narrow" w:hAnsi="Arial Narrow"/>
              </w:rPr>
            </w:pPr>
            <w:r w:rsidRPr="00F0146E">
              <w:rPr>
                <w:rFonts w:ascii="Arial Narrow" w:hAnsi="Arial Narrow"/>
              </w:rPr>
              <w:t xml:space="preserve">Las dificultades para llevar adelante este proyecto fueron enormes, dada la oposición de los radicales árabes (que lanzaron una oleada terrorista en el interior de Israel y duros enfrentamientos militares en el sur del Líbano) y de los extremistas judíos (que llegaron a asesinar al primer ministro Rabin en 1995). Los retrasos y discrepancias en el plan de retirada israelí de los territorios ocupados añadían dificultad al proceso, viciado por problemas de fondo, como la falta de entendimiento sobre el futuro de Jerusalén (reclamada como capital tanto por el Estado israelí como por los palestinos) o la falta de apoyo por parte de Siria. </w:t>
            </w:r>
          </w:p>
          <w:p w14:paraId="14811E1B" w14:textId="77777777" w:rsidR="002E658F" w:rsidRPr="00F0146E" w:rsidRDefault="002E658F" w:rsidP="00674918">
            <w:pPr>
              <w:pStyle w:val="Sinespaciado"/>
              <w:jc w:val="both"/>
              <w:rPr>
                <w:rFonts w:ascii="Arial Narrow" w:hAnsi="Arial Narrow"/>
              </w:rPr>
            </w:pPr>
            <w:r w:rsidRPr="00F0146E">
              <w:rPr>
                <w:rFonts w:ascii="Arial Narrow" w:hAnsi="Arial Narrow"/>
              </w:rPr>
              <w:t>Su fallecimiento no hizo sino sumar incertidumbres a este proceso, pese a que Estados Unidos e Israel le consideraban últimamente como un obstáculo para la paz. Con todo, los esfuerzos de Arafat fueron reconocidos con la concesión, junto a Rabin, del Premio Nobel de la Paz y del Premio Príncipe de Asturias de la Concordia en 1994.</w:t>
            </w:r>
          </w:p>
          <w:p w14:paraId="386CA31D" w14:textId="77777777" w:rsidR="002E658F" w:rsidRPr="00F0146E" w:rsidRDefault="002E658F" w:rsidP="00674918">
            <w:pPr>
              <w:pStyle w:val="Sinespaciado"/>
              <w:jc w:val="both"/>
              <w:rPr>
                <w:rFonts w:ascii="Arial Narrow" w:hAnsi="Arial Narrow" w:cs="ArialMT"/>
                <w:u w:val="single"/>
              </w:rPr>
            </w:pPr>
          </w:p>
        </w:tc>
      </w:tr>
    </w:tbl>
    <w:p w14:paraId="19A6395D" w14:textId="77777777" w:rsidR="002E658F" w:rsidRPr="00F0146E" w:rsidRDefault="002E658F" w:rsidP="002E658F">
      <w:pPr>
        <w:pStyle w:val="Sinespaciado"/>
        <w:jc w:val="both"/>
        <w:rPr>
          <w:rFonts w:ascii="Arial Narrow" w:hAnsi="Arial Narrow" w:cs="ArialMT"/>
        </w:rPr>
      </w:pPr>
    </w:p>
    <w:p w14:paraId="18F36826" w14:textId="77777777" w:rsidR="002E658F" w:rsidRPr="00F0146E" w:rsidRDefault="002E658F" w:rsidP="002E658F">
      <w:pPr>
        <w:pStyle w:val="Sinespaciado"/>
        <w:jc w:val="both"/>
        <w:rPr>
          <w:rFonts w:ascii="Arial Narrow" w:hAnsi="Arial Narrow" w:cs="ArialMT"/>
        </w:rPr>
      </w:pPr>
    </w:p>
    <w:p w14:paraId="4CEF3898" w14:textId="77777777" w:rsidR="002E658F" w:rsidRPr="00F0146E" w:rsidRDefault="002E658F" w:rsidP="002E658F">
      <w:pPr>
        <w:pStyle w:val="Sinespaciado"/>
        <w:jc w:val="both"/>
        <w:rPr>
          <w:rFonts w:ascii="Arial Narrow" w:hAnsi="Arial Narrow" w:cs="ArialMT"/>
        </w:rPr>
      </w:pPr>
    </w:p>
    <w:tbl>
      <w:tblPr>
        <w:tblW w:w="10632" w:type="dxa"/>
        <w:tblInd w:w="-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2"/>
        <w:gridCol w:w="8740"/>
      </w:tblGrid>
      <w:tr w:rsidR="002E658F" w:rsidRPr="00F0146E" w14:paraId="5694ACA0" w14:textId="77777777" w:rsidTr="006417C4">
        <w:tc>
          <w:tcPr>
            <w:tcW w:w="10632" w:type="dxa"/>
            <w:gridSpan w:val="2"/>
            <w:shd w:val="clear" w:color="auto" w:fill="auto"/>
          </w:tcPr>
          <w:p w14:paraId="105B014E" w14:textId="77777777" w:rsidR="002E658F" w:rsidRPr="00F0146E" w:rsidRDefault="002E658F" w:rsidP="00674918">
            <w:pPr>
              <w:pStyle w:val="Sinespaciado"/>
              <w:jc w:val="center"/>
              <w:rPr>
                <w:rFonts w:ascii="Arial Narrow" w:hAnsi="Arial Narrow" w:cs="ArialMT"/>
                <w:b/>
              </w:rPr>
            </w:pPr>
            <w:r w:rsidRPr="00F0146E">
              <w:rPr>
                <w:rFonts w:ascii="Arial Narrow" w:hAnsi="Arial Narrow" w:cs="ArialMT"/>
                <w:b/>
              </w:rPr>
              <w:t>Típicos Regímenes Políticos Democráticos</w:t>
            </w:r>
          </w:p>
          <w:p w14:paraId="0E4DB7E6" w14:textId="77777777" w:rsidR="002E658F" w:rsidRPr="00F0146E" w:rsidRDefault="002E658F" w:rsidP="00674918">
            <w:pPr>
              <w:autoSpaceDE w:val="0"/>
              <w:autoSpaceDN w:val="0"/>
              <w:adjustRightInd w:val="0"/>
              <w:spacing w:after="0" w:line="240" w:lineRule="auto"/>
              <w:jc w:val="center"/>
              <w:rPr>
                <w:rFonts w:ascii="Arial" w:hAnsi="Arial" w:cs="Arial"/>
                <w:bCs/>
              </w:rPr>
            </w:pPr>
          </w:p>
        </w:tc>
      </w:tr>
      <w:tr w:rsidR="002E658F" w:rsidRPr="00F0146E" w14:paraId="502F5357" w14:textId="77777777" w:rsidTr="006417C4">
        <w:tc>
          <w:tcPr>
            <w:tcW w:w="1740" w:type="dxa"/>
            <w:shd w:val="clear" w:color="auto" w:fill="auto"/>
          </w:tcPr>
          <w:p w14:paraId="20AF4733" w14:textId="77777777" w:rsidR="002E658F" w:rsidRPr="00F0146E" w:rsidRDefault="002E658F" w:rsidP="00674918">
            <w:pPr>
              <w:autoSpaceDE w:val="0"/>
              <w:autoSpaceDN w:val="0"/>
              <w:adjustRightInd w:val="0"/>
              <w:spacing w:after="0" w:line="240" w:lineRule="auto"/>
              <w:rPr>
                <w:rFonts w:ascii="Arial" w:hAnsi="Arial" w:cs="Arial"/>
                <w:b/>
                <w:bCs/>
              </w:rPr>
            </w:pPr>
            <w:r w:rsidRPr="00F0146E">
              <w:rPr>
                <w:rFonts w:ascii="Arial" w:hAnsi="Arial" w:cs="Arial"/>
                <w:b/>
                <w:bCs/>
              </w:rPr>
              <w:t>Federalista</w:t>
            </w:r>
          </w:p>
        </w:tc>
        <w:tc>
          <w:tcPr>
            <w:tcW w:w="8892" w:type="dxa"/>
            <w:shd w:val="clear" w:color="auto" w:fill="auto"/>
          </w:tcPr>
          <w:p w14:paraId="7F4B3788" w14:textId="77777777" w:rsidR="002E658F" w:rsidRPr="001D4C08" w:rsidRDefault="002E658F" w:rsidP="00674918">
            <w:pPr>
              <w:autoSpaceDE w:val="0"/>
              <w:autoSpaceDN w:val="0"/>
              <w:adjustRightInd w:val="0"/>
              <w:spacing w:after="0" w:line="240" w:lineRule="auto"/>
              <w:rPr>
                <w:rFonts w:ascii="Arial" w:hAnsi="Arial" w:cs="Arial"/>
              </w:rPr>
            </w:pPr>
            <w:r w:rsidRPr="001D4C08">
              <w:rPr>
                <w:rFonts w:ascii="Arial" w:hAnsi="Arial" w:cs="Arial"/>
              </w:rPr>
              <w:t>Forma de organización territorial de un Estado cuyas unidades políticas constituyentes se reservan un alto grado de autogobierno, condición reconocida constitucionalmente. En una estructura federal la soberanía es ejercida por la totalidad de las unidades constituyentes pero, al mismo tiempo, estas unidades se subordinan a un poder central para la gestión de ciertas competencias esenciales.</w:t>
            </w:r>
          </w:p>
          <w:p w14:paraId="039E4B9B" w14:textId="77777777" w:rsidR="002E658F" w:rsidRPr="001D4C08" w:rsidRDefault="002E658F" w:rsidP="00674918">
            <w:pPr>
              <w:autoSpaceDE w:val="0"/>
              <w:autoSpaceDN w:val="0"/>
              <w:adjustRightInd w:val="0"/>
              <w:spacing w:after="0" w:line="240" w:lineRule="auto"/>
              <w:rPr>
                <w:rFonts w:ascii="Arial" w:hAnsi="Arial" w:cs="Arial"/>
              </w:rPr>
            </w:pPr>
            <w:r w:rsidRPr="001D4C08">
              <w:rPr>
                <w:rFonts w:ascii="Arial" w:hAnsi="Arial" w:cs="Arial"/>
              </w:rPr>
              <w:t>Características básicas:</w:t>
            </w:r>
          </w:p>
          <w:p w14:paraId="6AC71BB3" w14:textId="77777777" w:rsidR="002E658F" w:rsidRPr="001D4C08" w:rsidRDefault="002E658F" w:rsidP="00674918">
            <w:pPr>
              <w:numPr>
                <w:ilvl w:val="0"/>
                <w:numId w:val="23"/>
              </w:numPr>
              <w:autoSpaceDE w:val="0"/>
              <w:autoSpaceDN w:val="0"/>
              <w:adjustRightInd w:val="0"/>
              <w:spacing w:after="0" w:line="240" w:lineRule="auto"/>
              <w:rPr>
                <w:rFonts w:ascii="Arial" w:hAnsi="Arial" w:cs="Arial"/>
                <w:bCs/>
              </w:rPr>
            </w:pPr>
            <w:r w:rsidRPr="001D4C08">
              <w:rPr>
                <w:rFonts w:ascii="Arial" w:hAnsi="Arial" w:cs="Arial"/>
              </w:rPr>
              <w:t>Nace en Estados Unidos 1787.</w:t>
            </w:r>
          </w:p>
          <w:p w14:paraId="737E8A2D" w14:textId="77777777" w:rsidR="002E658F" w:rsidRPr="001D4C08" w:rsidRDefault="002E658F" w:rsidP="00674918">
            <w:pPr>
              <w:numPr>
                <w:ilvl w:val="0"/>
                <w:numId w:val="23"/>
              </w:numPr>
              <w:autoSpaceDE w:val="0"/>
              <w:autoSpaceDN w:val="0"/>
              <w:adjustRightInd w:val="0"/>
              <w:spacing w:after="0" w:line="240" w:lineRule="auto"/>
              <w:rPr>
                <w:rFonts w:ascii="Arial" w:hAnsi="Arial" w:cs="Arial"/>
                <w:bCs/>
              </w:rPr>
            </w:pPr>
            <w:r w:rsidRPr="001D4C08">
              <w:rPr>
                <w:rFonts w:ascii="Arial" w:hAnsi="Arial" w:cs="Arial"/>
              </w:rPr>
              <w:t>Propio de países de grandes extensiones y población numerosa.</w:t>
            </w:r>
          </w:p>
          <w:p w14:paraId="5887CCC5" w14:textId="77777777" w:rsidR="002E658F" w:rsidRPr="001D4C08" w:rsidRDefault="002E658F" w:rsidP="00674918">
            <w:pPr>
              <w:numPr>
                <w:ilvl w:val="0"/>
                <w:numId w:val="23"/>
              </w:numPr>
              <w:autoSpaceDE w:val="0"/>
              <w:autoSpaceDN w:val="0"/>
              <w:adjustRightInd w:val="0"/>
              <w:spacing w:after="0" w:line="240" w:lineRule="auto"/>
              <w:rPr>
                <w:rFonts w:ascii="Arial" w:hAnsi="Arial" w:cs="Arial"/>
                <w:bCs/>
              </w:rPr>
            </w:pPr>
            <w:r w:rsidRPr="001D4C08">
              <w:rPr>
                <w:rFonts w:ascii="Arial" w:hAnsi="Arial" w:cs="Arial"/>
              </w:rPr>
              <w:t>Existe un estado federal  central y otros estados autónomos que elaboran sus propias leyes.</w:t>
            </w:r>
          </w:p>
          <w:p w14:paraId="6CC7751C" w14:textId="77777777" w:rsidR="002E658F" w:rsidRPr="001D4C08" w:rsidRDefault="002E658F" w:rsidP="00674918">
            <w:pPr>
              <w:numPr>
                <w:ilvl w:val="0"/>
                <w:numId w:val="23"/>
              </w:numPr>
              <w:autoSpaceDE w:val="0"/>
              <w:autoSpaceDN w:val="0"/>
              <w:adjustRightInd w:val="0"/>
              <w:spacing w:after="0" w:line="240" w:lineRule="auto"/>
              <w:rPr>
                <w:rFonts w:ascii="Arial" w:hAnsi="Arial" w:cs="Arial"/>
                <w:bCs/>
              </w:rPr>
            </w:pPr>
            <w:r w:rsidRPr="001D4C08">
              <w:rPr>
                <w:rFonts w:ascii="Arial" w:hAnsi="Arial" w:cs="Arial"/>
              </w:rPr>
              <w:t>Existe una constitución federal que regula a los demás estados.</w:t>
            </w:r>
          </w:p>
          <w:p w14:paraId="3AE4A151" w14:textId="77777777" w:rsidR="002E658F" w:rsidRPr="001D4C08" w:rsidRDefault="002E658F" w:rsidP="00674918">
            <w:pPr>
              <w:numPr>
                <w:ilvl w:val="0"/>
                <w:numId w:val="23"/>
              </w:numPr>
              <w:autoSpaceDE w:val="0"/>
              <w:autoSpaceDN w:val="0"/>
              <w:adjustRightInd w:val="0"/>
              <w:spacing w:after="0" w:line="240" w:lineRule="auto"/>
              <w:rPr>
                <w:rFonts w:ascii="Arial" w:hAnsi="Arial" w:cs="Arial"/>
                <w:bCs/>
              </w:rPr>
            </w:pPr>
            <w:r w:rsidRPr="001D4C08">
              <w:rPr>
                <w:rFonts w:ascii="Arial" w:hAnsi="Arial" w:cs="Arial"/>
              </w:rPr>
              <w:t>La Justicia y policía federal está por encima de la policía estatal.</w:t>
            </w:r>
          </w:p>
          <w:p w14:paraId="700D7ADD" w14:textId="77777777" w:rsidR="002E658F" w:rsidRPr="001D4C08" w:rsidRDefault="002E658F" w:rsidP="00674918">
            <w:pPr>
              <w:numPr>
                <w:ilvl w:val="0"/>
                <w:numId w:val="23"/>
              </w:numPr>
              <w:autoSpaceDE w:val="0"/>
              <w:autoSpaceDN w:val="0"/>
              <w:adjustRightInd w:val="0"/>
              <w:spacing w:after="0" w:line="240" w:lineRule="auto"/>
              <w:rPr>
                <w:rFonts w:ascii="Arial" w:hAnsi="Arial" w:cs="Arial"/>
                <w:bCs/>
              </w:rPr>
            </w:pPr>
            <w:r w:rsidRPr="001D4C08">
              <w:rPr>
                <w:rFonts w:ascii="Arial" w:hAnsi="Arial" w:cs="Arial"/>
              </w:rPr>
              <w:t>En cada estado autónomo tiene un mismo sistema de elección popular de un gobernador, un poder legislativo de dos cámaras (senadores y gobernadores) y una Corte Suprema de Justicia para todos.</w:t>
            </w:r>
          </w:p>
        </w:tc>
      </w:tr>
      <w:tr w:rsidR="002E658F" w:rsidRPr="00F0146E" w14:paraId="516B4567" w14:textId="77777777" w:rsidTr="006417C4">
        <w:tc>
          <w:tcPr>
            <w:tcW w:w="1740" w:type="dxa"/>
            <w:shd w:val="clear" w:color="auto" w:fill="auto"/>
          </w:tcPr>
          <w:p w14:paraId="429D0F8A" w14:textId="77777777" w:rsidR="002E658F" w:rsidRPr="00F0146E" w:rsidRDefault="002E658F" w:rsidP="00674918">
            <w:pPr>
              <w:autoSpaceDE w:val="0"/>
              <w:autoSpaceDN w:val="0"/>
              <w:adjustRightInd w:val="0"/>
              <w:spacing w:after="0" w:line="240" w:lineRule="auto"/>
              <w:rPr>
                <w:rFonts w:ascii="Arial" w:hAnsi="Arial" w:cs="Arial"/>
                <w:b/>
                <w:bCs/>
              </w:rPr>
            </w:pPr>
            <w:r w:rsidRPr="00F0146E">
              <w:rPr>
                <w:rFonts w:ascii="Arial" w:hAnsi="Arial" w:cs="Arial"/>
                <w:b/>
                <w:bCs/>
              </w:rPr>
              <w:t>Parlamentario</w:t>
            </w:r>
          </w:p>
        </w:tc>
        <w:tc>
          <w:tcPr>
            <w:tcW w:w="8892" w:type="dxa"/>
            <w:shd w:val="clear" w:color="auto" w:fill="auto"/>
          </w:tcPr>
          <w:p w14:paraId="1E6A004B" w14:textId="77777777" w:rsidR="002E658F" w:rsidRPr="001D4C08" w:rsidRDefault="002E658F" w:rsidP="00674918">
            <w:pPr>
              <w:autoSpaceDE w:val="0"/>
              <w:autoSpaceDN w:val="0"/>
              <w:adjustRightInd w:val="0"/>
              <w:spacing w:after="0" w:line="240" w:lineRule="auto"/>
              <w:rPr>
                <w:rFonts w:ascii="Arial" w:hAnsi="Arial" w:cs="Arial"/>
              </w:rPr>
            </w:pPr>
            <w:r w:rsidRPr="001D4C08">
              <w:rPr>
                <w:rFonts w:ascii="Arial" w:hAnsi="Arial" w:cs="Arial"/>
              </w:rPr>
              <w:t>Se refiere a un tipo de gobierno democrático en el que, a diferencia del presidencialismo, la elección de las autoridades del Poder Ejecutivo emana del Poder Legislativo o Parlamento y el Poder Ejecutivo es el responsable político ante el Legislativo. De las democracias que hay en el mundo, alrededor de la mitad son parlamentarias y la otra mitad, presidencialistas.</w:t>
            </w:r>
          </w:p>
          <w:p w14:paraId="639A0AF2" w14:textId="77777777" w:rsidR="002E658F" w:rsidRPr="001D4C08" w:rsidRDefault="002E658F" w:rsidP="00674918">
            <w:pPr>
              <w:autoSpaceDE w:val="0"/>
              <w:autoSpaceDN w:val="0"/>
              <w:adjustRightInd w:val="0"/>
              <w:spacing w:after="0" w:line="240" w:lineRule="auto"/>
              <w:rPr>
                <w:rFonts w:ascii="Arial" w:hAnsi="Arial" w:cs="Arial"/>
              </w:rPr>
            </w:pPr>
            <w:r w:rsidRPr="001D4C08">
              <w:rPr>
                <w:rFonts w:ascii="Arial" w:hAnsi="Arial" w:cs="Arial"/>
              </w:rPr>
              <w:t>Características Básicas:</w:t>
            </w:r>
          </w:p>
          <w:p w14:paraId="27A2CD9E" w14:textId="77777777" w:rsidR="002E658F" w:rsidRPr="001D4C08" w:rsidRDefault="002E658F" w:rsidP="00674918">
            <w:pPr>
              <w:numPr>
                <w:ilvl w:val="0"/>
                <w:numId w:val="24"/>
              </w:numPr>
              <w:autoSpaceDE w:val="0"/>
              <w:autoSpaceDN w:val="0"/>
              <w:adjustRightInd w:val="0"/>
              <w:spacing w:after="0" w:line="240" w:lineRule="auto"/>
              <w:rPr>
                <w:rFonts w:ascii="Arial" w:hAnsi="Arial" w:cs="Arial"/>
              </w:rPr>
            </w:pPr>
            <w:r w:rsidRPr="001D4C08">
              <w:rPr>
                <w:rFonts w:ascii="Arial" w:hAnsi="Arial" w:cs="Arial"/>
              </w:rPr>
              <w:t>Surge en Inglaterra en el siglo XIII, cuando se establece una monarquía limitada por leyes.</w:t>
            </w:r>
          </w:p>
          <w:p w14:paraId="2BB6E8DD" w14:textId="77777777" w:rsidR="002E658F" w:rsidRPr="001D4C08" w:rsidRDefault="002E658F" w:rsidP="00674918">
            <w:pPr>
              <w:numPr>
                <w:ilvl w:val="0"/>
                <w:numId w:val="24"/>
              </w:numPr>
              <w:autoSpaceDE w:val="0"/>
              <w:autoSpaceDN w:val="0"/>
              <w:adjustRightInd w:val="0"/>
              <w:spacing w:after="0" w:line="240" w:lineRule="auto"/>
              <w:rPr>
                <w:rFonts w:ascii="Arial" w:hAnsi="Arial" w:cs="Arial"/>
              </w:rPr>
            </w:pPr>
            <w:r w:rsidRPr="001D4C08">
              <w:rPr>
                <w:rFonts w:ascii="Arial" w:hAnsi="Arial" w:cs="Arial"/>
              </w:rPr>
              <w:t>La máxima autoridad o Jefe de estado es el Primer Ministro o Jefe de Gobierno o presidente del Consejo de Ministros.</w:t>
            </w:r>
          </w:p>
          <w:p w14:paraId="23101E2F" w14:textId="77777777" w:rsidR="002E658F" w:rsidRPr="001D4C08" w:rsidRDefault="002E658F" w:rsidP="00674918">
            <w:pPr>
              <w:numPr>
                <w:ilvl w:val="0"/>
                <w:numId w:val="24"/>
              </w:numPr>
              <w:autoSpaceDE w:val="0"/>
              <w:autoSpaceDN w:val="0"/>
              <w:adjustRightInd w:val="0"/>
              <w:spacing w:after="0" w:line="240" w:lineRule="auto"/>
              <w:rPr>
                <w:rFonts w:ascii="Arial" w:hAnsi="Arial" w:cs="Arial"/>
              </w:rPr>
            </w:pPr>
            <w:r w:rsidRPr="001D4C08">
              <w:rPr>
                <w:rFonts w:ascii="Arial" w:hAnsi="Arial" w:cs="Arial"/>
              </w:rPr>
              <w:t>El Poder Ejecutivo o Gabinete de gobierno sale del seno del Parlamento, por tanto es responsable ante él.</w:t>
            </w:r>
          </w:p>
          <w:p w14:paraId="3C62B7E2" w14:textId="77777777" w:rsidR="002E658F" w:rsidRPr="001D4C08" w:rsidRDefault="002E658F" w:rsidP="00674918">
            <w:pPr>
              <w:numPr>
                <w:ilvl w:val="0"/>
                <w:numId w:val="24"/>
              </w:numPr>
              <w:autoSpaceDE w:val="0"/>
              <w:autoSpaceDN w:val="0"/>
              <w:adjustRightInd w:val="0"/>
              <w:spacing w:after="0" w:line="240" w:lineRule="auto"/>
              <w:rPr>
                <w:rFonts w:ascii="Arial" w:hAnsi="Arial" w:cs="Arial"/>
              </w:rPr>
            </w:pPr>
            <w:r w:rsidRPr="001D4C08">
              <w:rPr>
                <w:rFonts w:ascii="Arial" w:hAnsi="Arial" w:cs="Arial"/>
              </w:rPr>
              <w:t>Gobierno y parlamento tiene facultades recíprocas para ejercer el control del Poder(mutuo control político)</w:t>
            </w:r>
          </w:p>
          <w:p w14:paraId="32352588" w14:textId="77777777" w:rsidR="002E658F" w:rsidRPr="001D4C08" w:rsidRDefault="002E658F" w:rsidP="00674918">
            <w:pPr>
              <w:numPr>
                <w:ilvl w:val="0"/>
                <w:numId w:val="24"/>
              </w:numPr>
              <w:autoSpaceDE w:val="0"/>
              <w:autoSpaceDN w:val="0"/>
              <w:adjustRightInd w:val="0"/>
              <w:spacing w:after="0" w:line="240" w:lineRule="auto"/>
              <w:rPr>
                <w:rFonts w:ascii="Arial" w:hAnsi="Arial" w:cs="Arial"/>
              </w:rPr>
            </w:pPr>
            <w:r w:rsidRPr="001D4C08">
              <w:rPr>
                <w:rFonts w:ascii="Arial" w:hAnsi="Arial" w:cs="Arial"/>
              </w:rPr>
              <w:t>El parlamento puede censurar y cambiar al primer ministro.</w:t>
            </w:r>
          </w:p>
          <w:p w14:paraId="3BED905F" w14:textId="77777777" w:rsidR="002E658F" w:rsidRPr="001D4C08" w:rsidRDefault="002E658F" w:rsidP="00674918">
            <w:pPr>
              <w:numPr>
                <w:ilvl w:val="0"/>
                <w:numId w:val="24"/>
              </w:numPr>
              <w:autoSpaceDE w:val="0"/>
              <w:autoSpaceDN w:val="0"/>
              <w:adjustRightInd w:val="0"/>
              <w:spacing w:after="0" w:line="240" w:lineRule="auto"/>
              <w:rPr>
                <w:rFonts w:ascii="Arial" w:hAnsi="Arial" w:cs="Arial"/>
              </w:rPr>
            </w:pPr>
            <w:r w:rsidRPr="001D4C08">
              <w:rPr>
                <w:rFonts w:ascii="Arial" w:hAnsi="Arial" w:cs="Arial"/>
              </w:rPr>
              <w:t>Los miembros del Parlamento o Ministros son electos por elección popular. El gobierno lo elige el Parlamento. La soberanía reside en el parlamento.</w:t>
            </w:r>
          </w:p>
          <w:p w14:paraId="23C86EAB" w14:textId="77777777" w:rsidR="002E658F" w:rsidRPr="001D4C08" w:rsidRDefault="002E658F" w:rsidP="00674918">
            <w:pPr>
              <w:numPr>
                <w:ilvl w:val="0"/>
                <w:numId w:val="24"/>
              </w:numPr>
              <w:autoSpaceDE w:val="0"/>
              <w:autoSpaceDN w:val="0"/>
              <w:adjustRightInd w:val="0"/>
              <w:spacing w:after="0" w:line="240" w:lineRule="auto"/>
              <w:rPr>
                <w:rFonts w:ascii="Arial" w:hAnsi="Arial" w:cs="Arial"/>
              </w:rPr>
            </w:pPr>
            <w:r w:rsidRPr="001D4C08">
              <w:rPr>
                <w:rFonts w:ascii="Arial" w:hAnsi="Arial" w:cs="Arial"/>
              </w:rPr>
              <w:t xml:space="preserve">Principio básico: Interdependencia por Integración: los miembros del gabinete o gobierno también lo son del parlamento. Están integrados y son independientes. </w:t>
            </w:r>
          </w:p>
          <w:p w14:paraId="5B4A6E03" w14:textId="77777777" w:rsidR="002E658F" w:rsidRPr="001D4C08" w:rsidRDefault="002E658F" w:rsidP="00674918">
            <w:pPr>
              <w:numPr>
                <w:ilvl w:val="0"/>
                <w:numId w:val="24"/>
              </w:numPr>
              <w:autoSpaceDE w:val="0"/>
              <w:autoSpaceDN w:val="0"/>
              <w:adjustRightInd w:val="0"/>
              <w:spacing w:after="0" w:line="240" w:lineRule="auto"/>
              <w:rPr>
                <w:rFonts w:ascii="Arial" w:hAnsi="Arial" w:cs="Arial"/>
              </w:rPr>
            </w:pPr>
            <w:r w:rsidRPr="001D4C08">
              <w:rPr>
                <w:rFonts w:ascii="Arial" w:hAnsi="Arial" w:cs="Arial"/>
              </w:rPr>
              <w:t xml:space="preserve">También existe un jefe de Estado que puede ser un rey o presidente pero sus funciones son netamente de formalidad, no tiene poder, es simbólica y u </w:t>
            </w:r>
            <w:r w:rsidRPr="001D4C08">
              <w:rPr>
                <w:rFonts w:ascii="Arial" w:hAnsi="Arial" w:cs="Arial"/>
              </w:rPr>
              <w:lastRenderedPageBreak/>
              <w:t>función en el gobierno está limitada a la promulgación de ciertas leyes aprobadas por el parlamento.</w:t>
            </w:r>
          </w:p>
        </w:tc>
      </w:tr>
      <w:tr w:rsidR="002E658F" w:rsidRPr="00F0146E" w14:paraId="5665116E" w14:textId="77777777" w:rsidTr="006417C4">
        <w:tc>
          <w:tcPr>
            <w:tcW w:w="1740" w:type="dxa"/>
            <w:shd w:val="clear" w:color="auto" w:fill="auto"/>
          </w:tcPr>
          <w:p w14:paraId="1B5251DE" w14:textId="77777777" w:rsidR="002E658F" w:rsidRPr="00F0146E" w:rsidRDefault="002E658F" w:rsidP="00674918">
            <w:pPr>
              <w:autoSpaceDE w:val="0"/>
              <w:autoSpaceDN w:val="0"/>
              <w:adjustRightInd w:val="0"/>
              <w:spacing w:after="0" w:line="240" w:lineRule="auto"/>
              <w:rPr>
                <w:rFonts w:ascii="Arial" w:hAnsi="Arial" w:cs="Arial"/>
                <w:b/>
                <w:bCs/>
              </w:rPr>
            </w:pPr>
            <w:r w:rsidRPr="00F0146E">
              <w:rPr>
                <w:rFonts w:ascii="Arial" w:hAnsi="Arial" w:cs="Arial"/>
                <w:b/>
                <w:bCs/>
              </w:rPr>
              <w:lastRenderedPageBreak/>
              <w:t>Presidencialista</w:t>
            </w:r>
          </w:p>
        </w:tc>
        <w:tc>
          <w:tcPr>
            <w:tcW w:w="8892" w:type="dxa"/>
            <w:shd w:val="clear" w:color="auto" w:fill="auto"/>
          </w:tcPr>
          <w:p w14:paraId="401B7622" w14:textId="77777777" w:rsidR="002E658F" w:rsidRPr="001D4C08" w:rsidRDefault="002E658F" w:rsidP="00674918">
            <w:pPr>
              <w:autoSpaceDE w:val="0"/>
              <w:autoSpaceDN w:val="0"/>
              <w:adjustRightInd w:val="0"/>
              <w:spacing w:after="0" w:line="240" w:lineRule="auto"/>
              <w:rPr>
                <w:rFonts w:ascii="Arial" w:hAnsi="Arial" w:cs="Arial"/>
              </w:rPr>
            </w:pPr>
            <w:r w:rsidRPr="001D4C08">
              <w:rPr>
                <w:rFonts w:ascii="Arial" w:hAnsi="Arial" w:cs="Arial"/>
              </w:rPr>
              <w:t>Forma de gobierno en la que la Constitución establece una división de poderes entre el Poder Legislativo, Poder Ejecutivo y el Poder Judicial, y en la que el Jefe del Estado- a quien se denomina Presidente-, además de ostentar la representación formal del país, es también parte activa del Poder Ejecutivo, como Jefe de Gobierno.</w:t>
            </w:r>
          </w:p>
          <w:p w14:paraId="788FD0F0" w14:textId="77777777" w:rsidR="002E658F" w:rsidRPr="001D4C08" w:rsidRDefault="002E658F" w:rsidP="00674918">
            <w:pPr>
              <w:autoSpaceDE w:val="0"/>
              <w:autoSpaceDN w:val="0"/>
              <w:adjustRightInd w:val="0"/>
              <w:spacing w:after="0" w:line="240" w:lineRule="auto"/>
              <w:rPr>
                <w:rFonts w:ascii="Arial" w:hAnsi="Arial" w:cs="Arial"/>
              </w:rPr>
            </w:pPr>
            <w:r w:rsidRPr="001D4C08">
              <w:rPr>
                <w:rFonts w:ascii="Arial" w:hAnsi="Arial" w:cs="Arial"/>
              </w:rPr>
              <w:t>Características Básicas:</w:t>
            </w:r>
          </w:p>
          <w:p w14:paraId="404F782E" w14:textId="77777777" w:rsidR="002E658F" w:rsidRPr="00F0146E" w:rsidRDefault="002E658F" w:rsidP="00674918">
            <w:pPr>
              <w:numPr>
                <w:ilvl w:val="0"/>
                <w:numId w:val="25"/>
              </w:numPr>
              <w:autoSpaceDE w:val="0"/>
              <w:autoSpaceDN w:val="0"/>
              <w:adjustRightInd w:val="0"/>
              <w:spacing w:after="0" w:line="240" w:lineRule="auto"/>
              <w:rPr>
                <w:rFonts w:ascii="Arial" w:hAnsi="Arial" w:cs="Arial"/>
                <w:bCs/>
              </w:rPr>
            </w:pPr>
            <w:r w:rsidRPr="00F0146E">
              <w:rPr>
                <w:rFonts w:ascii="Arial" w:hAnsi="Arial" w:cs="Arial"/>
                <w:bCs/>
              </w:rPr>
              <w:t xml:space="preserve">Presidente es la figura principal y dirige el  gobierno y el poder ejecutivo. El pueblo elige en forma directa o indirecta </w:t>
            </w:r>
            <w:proofErr w:type="gramStart"/>
            <w:r w:rsidRPr="00F0146E">
              <w:rPr>
                <w:rFonts w:ascii="Arial" w:hAnsi="Arial" w:cs="Arial"/>
                <w:bCs/>
              </w:rPr>
              <w:t>( Caso</w:t>
            </w:r>
            <w:proofErr w:type="gramEnd"/>
            <w:r w:rsidRPr="00F0146E">
              <w:rPr>
                <w:rFonts w:ascii="Arial" w:hAnsi="Arial" w:cs="Arial"/>
                <w:bCs/>
              </w:rPr>
              <w:t xml:space="preserve"> de Estado Unidos), la Asamblea Legislativa no participa de su nombramiento. Es el jefe de estado y de Gobierno.</w:t>
            </w:r>
          </w:p>
          <w:p w14:paraId="43C25341" w14:textId="77777777" w:rsidR="002E658F" w:rsidRPr="00F0146E" w:rsidRDefault="002E658F" w:rsidP="00674918">
            <w:pPr>
              <w:numPr>
                <w:ilvl w:val="0"/>
                <w:numId w:val="25"/>
              </w:numPr>
              <w:autoSpaceDE w:val="0"/>
              <w:autoSpaceDN w:val="0"/>
              <w:adjustRightInd w:val="0"/>
              <w:spacing w:after="0" w:line="240" w:lineRule="auto"/>
              <w:rPr>
                <w:rFonts w:ascii="Arial" w:hAnsi="Arial" w:cs="Arial"/>
                <w:bCs/>
              </w:rPr>
            </w:pPr>
            <w:r w:rsidRPr="00F0146E">
              <w:rPr>
                <w:rFonts w:ascii="Arial" w:hAnsi="Arial" w:cs="Arial"/>
                <w:bCs/>
              </w:rPr>
              <w:t>El poder del presidente está limitado por la Constitución Política: tres poderes Ejecutivo, legislativo y judicial.</w:t>
            </w:r>
          </w:p>
          <w:p w14:paraId="1100B697" w14:textId="77777777" w:rsidR="002E658F" w:rsidRPr="00F0146E" w:rsidRDefault="002E658F" w:rsidP="00674918">
            <w:pPr>
              <w:numPr>
                <w:ilvl w:val="0"/>
                <w:numId w:val="25"/>
              </w:numPr>
              <w:autoSpaceDE w:val="0"/>
              <w:autoSpaceDN w:val="0"/>
              <w:adjustRightInd w:val="0"/>
              <w:spacing w:after="0" w:line="240" w:lineRule="auto"/>
              <w:rPr>
                <w:rFonts w:ascii="Arial" w:hAnsi="Arial" w:cs="Arial"/>
                <w:bCs/>
              </w:rPr>
            </w:pPr>
            <w:r w:rsidRPr="00F0146E">
              <w:rPr>
                <w:rFonts w:ascii="Arial" w:hAnsi="Arial" w:cs="Arial"/>
                <w:bCs/>
              </w:rPr>
              <w:t>El presidente administra el Estado y presiden un Consejo de Ministros, los cuales los nombra y remueve a  su conveniencia o libremente. Dirige las fuerzas armadas y la política exterior de Estado.</w:t>
            </w:r>
          </w:p>
          <w:p w14:paraId="63696764" w14:textId="77777777" w:rsidR="002E658F" w:rsidRPr="00F0146E" w:rsidRDefault="002E658F" w:rsidP="00674918">
            <w:pPr>
              <w:numPr>
                <w:ilvl w:val="0"/>
                <w:numId w:val="25"/>
              </w:numPr>
              <w:autoSpaceDE w:val="0"/>
              <w:autoSpaceDN w:val="0"/>
              <w:adjustRightInd w:val="0"/>
              <w:spacing w:after="0" w:line="240" w:lineRule="auto"/>
              <w:rPr>
                <w:rFonts w:ascii="Arial" w:hAnsi="Arial" w:cs="Arial"/>
                <w:bCs/>
              </w:rPr>
            </w:pPr>
            <w:r w:rsidRPr="00F0146E">
              <w:rPr>
                <w:rFonts w:ascii="Arial" w:hAnsi="Arial" w:cs="Arial"/>
                <w:bCs/>
              </w:rPr>
              <w:t>El cargo de ministro es incompatible con  el de miembro del congreso o Asamblea legislativa.</w:t>
            </w:r>
          </w:p>
          <w:p w14:paraId="5DB04B6E" w14:textId="77777777" w:rsidR="002E658F" w:rsidRPr="00F0146E" w:rsidRDefault="002E658F" w:rsidP="00674918">
            <w:pPr>
              <w:numPr>
                <w:ilvl w:val="0"/>
                <w:numId w:val="25"/>
              </w:numPr>
              <w:autoSpaceDE w:val="0"/>
              <w:autoSpaceDN w:val="0"/>
              <w:adjustRightInd w:val="0"/>
              <w:spacing w:after="0" w:line="240" w:lineRule="auto"/>
              <w:rPr>
                <w:rFonts w:ascii="Arial" w:hAnsi="Arial" w:cs="Arial"/>
                <w:bCs/>
              </w:rPr>
            </w:pPr>
            <w:r w:rsidRPr="00F0146E">
              <w:rPr>
                <w:rFonts w:ascii="Arial" w:hAnsi="Arial" w:cs="Arial"/>
                <w:bCs/>
              </w:rPr>
              <w:t>La Asamblea o Congreso no puede sustituir o censurar a los ministros o presidente.</w:t>
            </w:r>
          </w:p>
          <w:p w14:paraId="4F4AAE93" w14:textId="77777777" w:rsidR="002E658F" w:rsidRPr="00F0146E" w:rsidRDefault="002E658F" w:rsidP="00674918">
            <w:pPr>
              <w:numPr>
                <w:ilvl w:val="0"/>
                <w:numId w:val="25"/>
              </w:numPr>
              <w:autoSpaceDE w:val="0"/>
              <w:autoSpaceDN w:val="0"/>
              <w:adjustRightInd w:val="0"/>
              <w:spacing w:after="0" w:line="240" w:lineRule="auto"/>
              <w:rPr>
                <w:rFonts w:ascii="Arial" w:hAnsi="Arial" w:cs="Arial"/>
                <w:bCs/>
              </w:rPr>
            </w:pPr>
            <w:r w:rsidRPr="00F0146E">
              <w:rPr>
                <w:rFonts w:ascii="Arial" w:hAnsi="Arial" w:cs="Arial"/>
                <w:bCs/>
              </w:rPr>
              <w:t>El gobierno o presidente no puede disolver  al congreso</w:t>
            </w:r>
          </w:p>
          <w:p w14:paraId="7F1821A7" w14:textId="77777777" w:rsidR="002E658F" w:rsidRPr="00F0146E" w:rsidRDefault="002E658F" w:rsidP="00674918">
            <w:pPr>
              <w:numPr>
                <w:ilvl w:val="0"/>
                <w:numId w:val="25"/>
              </w:numPr>
              <w:autoSpaceDE w:val="0"/>
              <w:autoSpaceDN w:val="0"/>
              <w:adjustRightInd w:val="0"/>
              <w:spacing w:after="0" w:line="240" w:lineRule="auto"/>
              <w:rPr>
                <w:rFonts w:ascii="Arial" w:hAnsi="Arial" w:cs="Arial"/>
                <w:bCs/>
              </w:rPr>
            </w:pPr>
            <w:r w:rsidRPr="00F0146E">
              <w:rPr>
                <w:rFonts w:ascii="Arial" w:hAnsi="Arial" w:cs="Arial"/>
                <w:bCs/>
              </w:rPr>
              <w:t xml:space="preserve">Poder Ejecutivo y el poder Legislativo son de elección popular, por tanto son independientes </w:t>
            </w:r>
          </w:p>
          <w:p w14:paraId="5BD00538" w14:textId="77777777" w:rsidR="002E658F" w:rsidRPr="00F0146E" w:rsidRDefault="002E658F" w:rsidP="00674918">
            <w:pPr>
              <w:numPr>
                <w:ilvl w:val="0"/>
                <w:numId w:val="25"/>
              </w:numPr>
              <w:autoSpaceDE w:val="0"/>
              <w:autoSpaceDN w:val="0"/>
              <w:adjustRightInd w:val="0"/>
              <w:spacing w:after="0" w:line="240" w:lineRule="auto"/>
              <w:rPr>
                <w:rFonts w:ascii="Arial" w:hAnsi="Arial" w:cs="Arial"/>
                <w:bCs/>
              </w:rPr>
            </w:pPr>
            <w:r w:rsidRPr="00F0146E">
              <w:rPr>
                <w:rFonts w:ascii="Arial" w:hAnsi="Arial" w:cs="Arial"/>
                <w:bCs/>
              </w:rPr>
              <w:t>El presidencialismo requiere de coordinación  y negociación constante entre gobierno y oposición en la Asamblea Legislativa para llevar a feliz término  la conducción del Estado.</w:t>
            </w:r>
          </w:p>
        </w:tc>
      </w:tr>
      <w:tr w:rsidR="002E658F" w:rsidRPr="00F0146E" w14:paraId="6A76F47C" w14:textId="77777777" w:rsidTr="006417C4">
        <w:tc>
          <w:tcPr>
            <w:tcW w:w="1740" w:type="dxa"/>
            <w:shd w:val="clear" w:color="auto" w:fill="auto"/>
          </w:tcPr>
          <w:p w14:paraId="7E5A8BDD" w14:textId="77777777" w:rsidR="002E658F" w:rsidRPr="00F0146E" w:rsidRDefault="002E658F" w:rsidP="00674918">
            <w:pPr>
              <w:autoSpaceDE w:val="0"/>
              <w:autoSpaceDN w:val="0"/>
              <w:adjustRightInd w:val="0"/>
              <w:spacing w:after="0" w:line="240" w:lineRule="auto"/>
              <w:rPr>
                <w:rFonts w:ascii="Arial" w:hAnsi="Arial" w:cs="Arial"/>
                <w:b/>
                <w:bCs/>
              </w:rPr>
            </w:pPr>
            <w:r w:rsidRPr="00F0146E">
              <w:rPr>
                <w:rFonts w:ascii="Arial" w:hAnsi="Arial" w:cs="Arial"/>
                <w:b/>
                <w:bCs/>
              </w:rPr>
              <w:t xml:space="preserve">Monárquico </w:t>
            </w:r>
          </w:p>
          <w:p w14:paraId="72B4947E" w14:textId="77777777" w:rsidR="002E658F" w:rsidRPr="00F0146E" w:rsidRDefault="002E658F" w:rsidP="00674918">
            <w:pPr>
              <w:autoSpaceDE w:val="0"/>
              <w:autoSpaceDN w:val="0"/>
              <w:adjustRightInd w:val="0"/>
              <w:spacing w:after="0" w:line="240" w:lineRule="auto"/>
              <w:rPr>
                <w:rFonts w:ascii="Arial" w:hAnsi="Arial" w:cs="Arial"/>
                <w:b/>
                <w:bCs/>
              </w:rPr>
            </w:pPr>
            <w:r w:rsidRPr="00F0146E">
              <w:rPr>
                <w:rFonts w:ascii="Arial" w:hAnsi="Arial" w:cs="Arial"/>
                <w:b/>
                <w:bCs/>
              </w:rPr>
              <w:t>(constitucional /</w:t>
            </w:r>
          </w:p>
          <w:p w14:paraId="14B1A5AE" w14:textId="77777777" w:rsidR="002E658F" w:rsidRPr="00F0146E" w:rsidRDefault="002E658F" w:rsidP="00674918">
            <w:pPr>
              <w:autoSpaceDE w:val="0"/>
              <w:autoSpaceDN w:val="0"/>
              <w:adjustRightInd w:val="0"/>
              <w:spacing w:after="0" w:line="240" w:lineRule="auto"/>
              <w:rPr>
                <w:rFonts w:ascii="Arial" w:hAnsi="Arial" w:cs="Arial"/>
                <w:b/>
                <w:bCs/>
              </w:rPr>
            </w:pPr>
            <w:r w:rsidRPr="00F0146E">
              <w:rPr>
                <w:rFonts w:ascii="Arial" w:hAnsi="Arial" w:cs="Arial"/>
                <w:b/>
                <w:bCs/>
              </w:rPr>
              <w:t>autoritario).</w:t>
            </w:r>
          </w:p>
          <w:p w14:paraId="7E2DBA15" w14:textId="77777777" w:rsidR="002E658F" w:rsidRPr="00F0146E" w:rsidRDefault="002E658F" w:rsidP="00674918">
            <w:pPr>
              <w:autoSpaceDE w:val="0"/>
              <w:autoSpaceDN w:val="0"/>
              <w:adjustRightInd w:val="0"/>
              <w:spacing w:after="0" w:line="240" w:lineRule="auto"/>
              <w:rPr>
                <w:rFonts w:ascii="Arial" w:hAnsi="Arial" w:cs="Arial"/>
                <w:b/>
                <w:bCs/>
              </w:rPr>
            </w:pPr>
          </w:p>
        </w:tc>
        <w:tc>
          <w:tcPr>
            <w:tcW w:w="8892" w:type="dxa"/>
            <w:shd w:val="clear" w:color="auto" w:fill="auto"/>
          </w:tcPr>
          <w:p w14:paraId="3B48A879" w14:textId="77777777" w:rsidR="002E658F" w:rsidRPr="001D4C08" w:rsidRDefault="002E658F" w:rsidP="00674918">
            <w:pPr>
              <w:autoSpaceDE w:val="0"/>
              <w:autoSpaceDN w:val="0"/>
              <w:adjustRightInd w:val="0"/>
              <w:spacing w:after="0" w:line="240" w:lineRule="auto"/>
              <w:rPr>
                <w:rFonts w:ascii="Arial" w:hAnsi="Arial" w:cs="Arial"/>
              </w:rPr>
            </w:pPr>
            <w:r w:rsidRPr="001D4C08">
              <w:rPr>
                <w:rFonts w:ascii="Arial" w:hAnsi="Arial" w:cs="Arial"/>
              </w:rPr>
              <w:t>Forma de gobierno que puede ser democrática o autoritaria, en la que la jefatura del Estado es personal, vitalicia, y generalmente de origen hereditario. Es ejercida por un monarca (Rey o Reina).</w:t>
            </w:r>
          </w:p>
          <w:p w14:paraId="6D73F2B6" w14:textId="77777777" w:rsidR="002E658F" w:rsidRPr="001D4C08" w:rsidRDefault="002E658F" w:rsidP="00674918">
            <w:pPr>
              <w:autoSpaceDE w:val="0"/>
              <w:autoSpaceDN w:val="0"/>
              <w:adjustRightInd w:val="0"/>
              <w:spacing w:after="0" w:line="240" w:lineRule="auto"/>
              <w:rPr>
                <w:rFonts w:ascii="Arial" w:hAnsi="Arial" w:cs="Arial"/>
              </w:rPr>
            </w:pPr>
            <w:r w:rsidRPr="001D4C08">
              <w:rPr>
                <w:rFonts w:ascii="Arial" w:hAnsi="Arial" w:cs="Arial"/>
              </w:rPr>
              <w:t>Sus características pueden variar según las tradiciones, la estructura jurídica y territorial. Las monarquías democráticas son constitucionales, con división de poderes y suelen ser parlamentarias. En las monarquías</w:t>
            </w:r>
          </w:p>
          <w:p w14:paraId="14331845" w14:textId="77777777" w:rsidR="002E658F" w:rsidRPr="001D4C08" w:rsidRDefault="002E658F" w:rsidP="00674918">
            <w:pPr>
              <w:autoSpaceDE w:val="0"/>
              <w:autoSpaceDN w:val="0"/>
              <w:adjustRightInd w:val="0"/>
              <w:spacing w:after="0" w:line="240" w:lineRule="auto"/>
              <w:rPr>
                <w:rFonts w:ascii="Arial" w:hAnsi="Arial" w:cs="Arial"/>
              </w:rPr>
            </w:pPr>
            <w:r w:rsidRPr="001D4C08">
              <w:rPr>
                <w:rFonts w:ascii="Arial" w:hAnsi="Arial" w:cs="Arial"/>
              </w:rPr>
              <w:t>autoritarias el Rey concentra poderes más allá de los propios del Poder Ejecutivo. Existe gran diversidad de monarquías autoritarias, incluyendo hasta la monarquía absoluta.</w:t>
            </w:r>
          </w:p>
          <w:p w14:paraId="0736D521" w14:textId="77777777" w:rsidR="002E658F" w:rsidRPr="001D4C08" w:rsidRDefault="002E658F" w:rsidP="00674918">
            <w:pPr>
              <w:autoSpaceDE w:val="0"/>
              <w:autoSpaceDN w:val="0"/>
              <w:adjustRightInd w:val="0"/>
              <w:spacing w:after="0" w:line="240" w:lineRule="auto"/>
              <w:rPr>
                <w:rFonts w:ascii="Arial" w:hAnsi="Arial" w:cs="Arial"/>
              </w:rPr>
            </w:pPr>
            <w:r w:rsidRPr="001D4C08">
              <w:rPr>
                <w:rFonts w:ascii="Arial" w:hAnsi="Arial" w:cs="Arial"/>
              </w:rPr>
              <w:t>Características Básicas:</w:t>
            </w:r>
          </w:p>
          <w:p w14:paraId="5D9B0018" w14:textId="77777777" w:rsidR="002E658F" w:rsidRPr="00F0146E" w:rsidRDefault="002E658F" w:rsidP="00674918">
            <w:pPr>
              <w:numPr>
                <w:ilvl w:val="0"/>
                <w:numId w:val="26"/>
              </w:numPr>
              <w:autoSpaceDE w:val="0"/>
              <w:autoSpaceDN w:val="0"/>
              <w:adjustRightInd w:val="0"/>
              <w:spacing w:after="0" w:line="240" w:lineRule="auto"/>
              <w:rPr>
                <w:rFonts w:ascii="Arial" w:hAnsi="Arial" w:cs="Arial"/>
                <w:bCs/>
              </w:rPr>
            </w:pPr>
            <w:r w:rsidRPr="00F0146E">
              <w:rPr>
                <w:rFonts w:ascii="Arial" w:hAnsi="Arial" w:cs="Arial"/>
                <w:bCs/>
              </w:rPr>
              <w:t>La máxima autoridad  o jefe de estado lo ejerce una sola persona: rey, monarca, califa, sultán (árabes), zar, emperador, Káiser, etc.</w:t>
            </w:r>
          </w:p>
          <w:p w14:paraId="1E5F7FE6" w14:textId="77777777" w:rsidR="002E658F" w:rsidRPr="00F0146E" w:rsidRDefault="002E658F" w:rsidP="00674918">
            <w:pPr>
              <w:numPr>
                <w:ilvl w:val="0"/>
                <w:numId w:val="26"/>
              </w:numPr>
              <w:autoSpaceDE w:val="0"/>
              <w:autoSpaceDN w:val="0"/>
              <w:adjustRightInd w:val="0"/>
              <w:spacing w:after="0" w:line="240" w:lineRule="auto"/>
              <w:rPr>
                <w:rFonts w:ascii="Arial" w:hAnsi="Arial" w:cs="Arial"/>
                <w:bCs/>
              </w:rPr>
            </w:pPr>
            <w:r w:rsidRPr="00F0146E">
              <w:rPr>
                <w:rFonts w:ascii="Arial" w:hAnsi="Arial" w:cs="Arial"/>
                <w:bCs/>
              </w:rPr>
              <w:t>Su poder ligado a la religión se considera en algunos casos de origen divino, por tanto ilimitado.</w:t>
            </w:r>
          </w:p>
          <w:p w14:paraId="50BA529A" w14:textId="77777777" w:rsidR="002E658F" w:rsidRPr="00F0146E" w:rsidRDefault="002E658F" w:rsidP="00674918">
            <w:pPr>
              <w:numPr>
                <w:ilvl w:val="0"/>
                <w:numId w:val="26"/>
              </w:numPr>
              <w:autoSpaceDE w:val="0"/>
              <w:autoSpaceDN w:val="0"/>
              <w:adjustRightInd w:val="0"/>
              <w:spacing w:after="0" w:line="240" w:lineRule="auto"/>
              <w:rPr>
                <w:rFonts w:ascii="Arial" w:hAnsi="Arial" w:cs="Arial"/>
                <w:bCs/>
              </w:rPr>
            </w:pPr>
            <w:r w:rsidRPr="00F0146E">
              <w:rPr>
                <w:rFonts w:ascii="Arial" w:hAnsi="Arial" w:cs="Arial"/>
                <w:bCs/>
              </w:rPr>
              <w:t xml:space="preserve">El rey o soberano es la cabeza de gobierno. Puede ser vitalicio, </w:t>
            </w:r>
            <w:proofErr w:type="gramStart"/>
            <w:r w:rsidRPr="00F0146E">
              <w:rPr>
                <w:rFonts w:ascii="Arial" w:hAnsi="Arial" w:cs="Arial"/>
                <w:bCs/>
              </w:rPr>
              <w:t>por  orden</w:t>
            </w:r>
            <w:proofErr w:type="gramEnd"/>
            <w:r w:rsidRPr="00F0146E">
              <w:rPr>
                <w:rFonts w:ascii="Arial" w:hAnsi="Arial" w:cs="Arial"/>
                <w:bCs/>
              </w:rPr>
              <w:t xml:space="preserve"> hereditario o dinastías o por elección ( constitucional). El poder del rey puede ser absoluto o limitado por las leyes, una constitución.</w:t>
            </w:r>
          </w:p>
          <w:p w14:paraId="16FFB2B1" w14:textId="77777777" w:rsidR="002E658F" w:rsidRPr="00F0146E" w:rsidRDefault="002E658F" w:rsidP="00674918">
            <w:pPr>
              <w:numPr>
                <w:ilvl w:val="0"/>
                <w:numId w:val="26"/>
              </w:numPr>
              <w:autoSpaceDE w:val="0"/>
              <w:autoSpaceDN w:val="0"/>
              <w:adjustRightInd w:val="0"/>
              <w:spacing w:after="0" w:line="240" w:lineRule="auto"/>
              <w:rPr>
                <w:rFonts w:ascii="Arial" w:hAnsi="Arial" w:cs="Arial"/>
                <w:bCs/>
              </w:rPr>
            </w:pPr>
            <w:r w:rsidRPr="00F0146E">
              <w:rPr>
                <w:rFonts w:ascii="Arial" w:hAnsi="Arial" w:cs="Arial"/>
                <w:bCs/>
              </w:rPr>
              <w:t>Algunos países el rey es la cabeza del estado y de la Iglesia como en Inglaterra y los países islámicos.</w:t>
            </w:r>
          </w:p>
        </w:tc>
      </w:tr>
    </w:tbl>
    <w:p w14:paraId="708E1E1F" w14:textId="77777777" w:rsidR="00F0146E" w:rsidRDefault="00F0146E" w:rsidP="002E658F">
      <w:pPr>
        <w:autoSpaceDE w:val="0"/>
        <w:autoSpaceDN w:val="0"/>
        <w:adjustRightInd w:val="0"/>
        <w:spacing w:after="0" w:line="240" w:lineRule="auto"/>
        <w:rPr>
          <w:rFonts w:ascii="Arial" w:hAnsi="Arial" w:cs="Arial"/>
          <w:bCs/>
        </w:rPr>
      </w:pPr>
    </w:p>
    <w:p w14:paraId="17268CBE" w14:textId="77777777" w:rsidR="00F0146E" w:rsidRDefault="00F0146E" w:rsidP="002E658F">
      <w:pPr>
        <w:autoSpaceDE w:val="0"/>
        <w:autoSpaceDN w:val="0"/>
        <w:adjustRightInd w:val="0"/>
        <w:spacing w:after="0" w:line="240" w:lineRule="auto"/>
        <w:rPr>
          <w:rFonts w:ascii="Arial" w:hAnsi="Arial" w:cs="Arial"/>
          <w:bCs/>
        </w:rPr>
      </w:pPr>
    </w:p>
    <w:p w14:paraId="3CF203B4" w14:textId="77777777" w:rsidR="00F0146E" w:rsidRDefault="00F0146E" w:rsidP="002E658F">
      <w:pPr>
        <w:autoSpaceDE w:val="0"/>
        <w:autoSpaceDN w:val="0"/>
        <w:adjustRightInd w:val="0"/>
        <w:spacing w:after="0" w:line="240" w:lineRule="auto"/>
        <w:rPr>
          <w:rFonts w:ascii="Arial" w:hAnsi="Arial" w:cs="Arial"/>
          <w:bCs/>
        </w:rPr>
      </w:pPr>
    </w:p>
    <w:p w14:paraId="2B84F073" w14:textId="77777777" w:rsidR="00F0146E" w:rsidRDefault="00F0146E" w:rsidP="002E658F">
      <w:pPr>
        <w:autoSpaceDE w:val="0"/>
        <w:autoSpaceDN w:val="0"/>
        <w:adjustRightInd w:val="0"/>
        <w:spacing w:after="0" w:line="240" w:lineRule="auto"/>
        <w:rPr>
          <w:rFonts w:ascii="Arial" w:hAnsi="Arial" w:cs="Arial"/>
          <w:bCs/>
        </w:rPr>
      </w:pPr>
    </w:p>
    <w:p w14:paraId="26094060" w14:textId="77777777" w:rsidR="00F0146E" w:rsidRDefault="00F0146E" w:rsidP="002E658F">
      <w:pPr>
        <w:autoSpaceDE w:val="0"/>
        <w:autoSpaceDN w:val="0"/>
        <w:adjustRightInd w:val="0"/>
        <w:spacing w:after="0" w:line="240" w:lineRule="auto"/>
        <w:rPr>
          <w:rFonts w:ascii="Arial" w:hAnsi="Arial" w:cs="Arial"/>
          <w:bCs/>
        </w:rPr>
      </w:pPr>
    </w:p>
    <w:p w14:paraId="4BF7591F" w14:textId="77777777" w:rsidR="00F0146E" w:rsidRDefault="00F0146E" w:rsidP="002E658F">
      <w:pPr>
        <w:autoSpaceDE w:val="0"/>
        <w:autoSpaceDN w:val="0"/>
        <w:adjustRightInd w:val="0"/>
        <w:spacing w:after="0" w:line="240" w:lineRule="auto"/>
        <w:rPr>
          <w:rFonts w:ascii="Arial" w:hAnsi="Arial" w:cs="Arial"/>
          <w:bCs/>
        </w:rPr>
      </w:pPr>
    </w:p>
    <w:p w14:paraId="6B22E794" w14:textId="77777777" w:rsidR="00F0146E" w:rsidRDefault="00F0146E" w:rsidP="002E658F">
      <w:pPr>
        <w:autoSpaceDE w:val="0"/>
        <w:autoSpaceDN w:val="0"/>
        <w:adjustRightInd w:val="0"/>
        <w:spacing w:after="0" w:line="240" w:lineRule="auto"/>
        <w:rPr>
          <w:rFonts w:ascii="Arial" w:hAnsi="Arial" w:cs="Arial"/>
          <w:bCs/>
        </w:rPr>
      </w:pPr>
    </w:p>
    <w:p w14:paraId="351B197E" w14:textId="77777777" w:rsidR="00F0146E" w:rsidRPr="00F0146E" w:rsidRDefault="00F0146E" w:rsidP="002E658F">
      <w:pPr>
        <w:autoSpaceDE w:val="0"/>
        <w:autoSpaceDN w:val="0"/>
        <w:adjustRightInd w:val="0"/>
        <w:spacing w:after="0" w:line="240" w:lineRule="auto"/>
        <w:rPr>
          <w:rFonts w:ascii="Arial" w:hAnsi="Arial" w:cs="Arial"/>
          <w:bCs/>
        </w:rPr>
      </w:pPr>
    </w:p>
    <w:p w14:paraId="6BADD302" w14:textId="77777777" w:rsidR="006417C4" w:rsidRPr="00F0146E" w:rsidRDefault="006417C4" w:rsidP="002E658F">
      <w:pPr>
        <w:autoSpaceDE w:val="0"/>
        <w:autoSpaceDN w:val="0"/>
        <w:adjustRightInd w:val="0"/>
        <w:spacing w:after="0" w:line="240" w:lineRule="auto"/>
        <w:rPr>
          <w:rFonts w:ascii="Arial" w:hAnsi="Arial" w:cs="Arial"/>
          <w:bCs/>
        </w:rPr>
      </w:pPr>
    </w:p>
    <w:tbl>
      <w:tblPr>
        <w:tblW w:w="10632" w:type="dxa"/>
        <w:tblInd w:w="-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6"/>
        <w:gridCol w:w="1843"/>
        <w:gridCol w:w="1701"/>
        <w:gridCol w:w="1984"/>
        <w:gridCol w:w="2268"/>
      </w:tblGrid>
      <w:tr w:rsidR="002E658F" w:rsidRPr="00F0146E" w14:paraId="12B4544E" w14:textId="77777777" w:rsidTr="00F0146E">
        <w:tc>
          <w:tcPr>
            <w:tcW w:w="2836" w:type="dxa"/>
            <w:vMerge w:val="restart"/>
            <w:shd w:val="clear" w:color="auto" w:fill="auto"/>
          </w:tcPr>
          <w:p w14:paraId="0684E493" w14:textId="77777777" w:rsidR="002E658F" w:rsidRPr="00F0146E" w:rsidRDefault="002E658F" w:rsidP="00674918">
            <w:pPr>
              <w:pStyle w:val="Sinespaciado"/>
              <w:jc w:val="center"/>
              <w:rPr>
                <w:rFonts w:ascii="Arial Narrow" w:hAnsi="Arial Narrow" w:cs="ArialMT"/>
                <w:b/>
              </w:rPr>
            </w:pPr>
            <w:r w:rsidRPr="00F0146E">
              <w:rPr>
                <w:rFonts w:ascii="Arial Narrow" w:hAnsi="Arial Narrow" w:cs="ArialMT"/>
                <w:b/>
              </w:rPr>
              <w:lastRenderedPageBreak/>
              <w:t>Casos de Regímenes Políticos Democráticos</w:t>
            </w:r>
          </w:p>
          <w:p w14:paraId="33417DCC" w14:textId="77777777" w:rsidR="002E658F" w:rsidRPr="00F0146E" w:rsidRDefault="002E658F" w:rsidP="00674918">
            <w:pPr>
              <w:autoSpaceDE w:val="0"/>
              <w:autoSpaceDN w:val="0"/>
              <w:adjustRightInd w:val="0"/>
              <w:spacing w:after="0" w:line="240" w:lineRule="auto"/>
              <w:jc w:val="center"/>
              <w:rPr>
                <w:rFonts w:ascii="Arial" w:hAnsi="Arial" w:cs="Arial"/>
                <w:bCs/>
              </w:rPr>
            </w:pPr>
          </w:p>
        </w:tc>
        <w:tc>
          <w:tcPr>
            <w:tcW w:w="1843" w:type="dxa"/>
            <w:shd w:val="clear" w:color="auto" w:fill="auto"/>
          </w:tcPr>
          <w:p w14:paraId="7283BCE5" w14:textId="77777777" w:rsidR="002E658F" w:rsidRPr="00F0146E" w:rsidRDefault="002E658F" w:rsidP="00674918">
            <w:pPr>
              <w:autoSpaceDE w:val="0"/>
              <w:autoSpaceDN w:val="0"/>
              <w:adjustRightInd w:val="0"/>
              <w:spacing w:after="0" w:line="240" w:lineRule="auto"/>
              <w:rPr>
                <w:rFonts w:ascii="Arial" w:hAnsi="Arial" w:cs="Arial"/>
                <w:b/>
                <w:bCs/>
              </w:rPr>
            </w:pPr>
            <w:r w:rsidRPr="00F0146E">
              <w:rPr>
                <w:rFonts w:ascii="Arial" w:hAnsi="Arial" w:cs="Arial"/>
                <w:b/>
                <w:bCs/>
              </w:rPr>
              <w:t>Federalista</w:t>
            </w:r>
          </w:p>
          <w:p w14:paraId="42F28977" w14:textId="77777777" w:rsidR="002E658F" w:rsidRPr="00F0146E" w:rsidRDefault="002E658F" w:rsidP="00674918">
            <w:pPr>
              <w:pStyle w:val="Sinespaciado"/>
              <w:jc w:val="center"/>
              <w:rPr>
                <w:rFonts w:ascii="Arial Narrow" w:hAnsi="Arial Narrow" w:cs="ArialMT"/>
                <w:b/>
              </w:rPr>
            </w:pPr>
          </w:p>
        </w:tc>
        <w:tc>
          <w:tcPr>
            <w:tcW w:w="1701" w:type="dxa"/>
            <w:shd w:val="clear" w:color="auto" w:fill="auto"/>
          </w:tcPr>
          <w:p w14:paraId="6D905FD6" w14:textId="77777777" w:rsidR="002E658F" w:rsidRPr="00F0146E" w:rsidRDefault="002E658F" w:rsidP="00674918">
            <w:pPr>
              <w:autoSpaceDE w:val="0"/>
              <w:autoSpaceDN w:val="0"/>
              <w:adjustRightInd w:val="0"/>
              <w:spacing w:after="0" w:line="240" w:lineRule="auto"/>
              <w:rPr>
                <w:rFonts w:ascii="Arial" w:hAnsi="Arial" w:cs="Arial"/>
                <w:b/>
                <w:bCs/>
              </w:rPr>
            </w:pPr>
            <w:r w:rsidRPr="00F0146E">
              <w:rPr>
                <w:rFonts w:ascii="Arial" w:hAnsi="Arial" w:cs="Arial"/>
                <w:b/>
                <w:bCs/>
              </w:rPr>
              <w:t>Parlamentario</w:t>
            </w:r>
          </w:p>
          <w:p w14:paraId="56B98B21" w14:textId="77777777" w:rsidR="002E658F" w:rsidRPr="00F0146E" w:rsidRDefault="002E658F" w:rsidP="00674918">
            <w:pPr>
              <w:pStyle w:val="Sinespaciado"/>
              <w:jc w:val="center"/>
              <w:rPr>
                <w:rFonts w:ascii="Arial Narrow" w:hAnsi="Arial Narrow" w:cs="ArialMT"/>
                <w:b/>
              </w:rPr>
            </w:pPr>
          </w:p>
        </w:tc>
        <w:tc>
          <w:tcPr>
            <w:tcW w:w="1984" w:type="dxa"/>
            <w:shd w:val="clear" w:color="auto" w:fill="auto"/>
          </w:tcPr>
          <w:p w14:paraId="271B4A88" w14:textId="77777777" w:rsidR="002E658F" w:rsidRPr="00F0146E" w:rsidRDefault="002E658F" w:rsidP="00674918">
            <w:pPr>
              <w:autoSpaceDE w:val="0"/>
              <w:autoSpaceDN w:val="0"/>
              <w:adjustRightInd w:val="0"/>
              <w:spacing w:after="0" w:line="240" w:lineRule="auto"/>
              <w:rPr>
                <w:rFonts w:ascii="Arial" w:hAnsi="Arial" w:cs="Arial"/>
                <w:b/>
                <w:bCs/>
              </w:rPr>
            </w:pPr>
            <w:r w:rsidRPr="00F0146E">
              <w:rPr>
                <w:rFonts w:ascii="Arial" w:hAnsi="Arial" w:cs="Arial"/>
                <w:b/>
                <w:bCs/>
              </w:rPr>
              <w:t>Presidencialista:</w:t>
            </w:r>
          </w:p>
          <w:p w14:paraId="5D06F934" w14:textId="77777777" w:rsidR="002E658F" w:rsidRPr="00F0146E" w:rsidRDefault="002E658F" w:rsidP="00674918">
            <w:pPr>
              <w:pStyle w:val="Sinespaciado"/>
              <w:jc w:val="center"/>
              <w:rPr>
                <w:rFonts w:ascii="Arial Narrow" w:hAnsi="Arial Narrow" w:cs="ArialMT"/>
                <w:b/>
              </w:rPr>
            </w:pPr>
          </w:p>
        </w:tc>
        <w:tc>
          <w:tcPr>
            <w:tcW w:w="2268" w:type="dxa"/>
            <w:shd w:val="clear" w:color="auto" w:fill="auto"/>
          </w:tcPr>
          <w:p w14:paraId="6F9329C3" w14:textId="77777777" w:rsidR="002E658F" w:rsidRPr="00F0146E" w:rsidRDefault="002E658F" w:rsidP="00674918">
            <w:pPr>
              <w:autoSpaceDE w:val="0"/>
              <w:autoSpaceDN w:val="0"/>
              <w:adjustRightInd w:val="0"/>
              <w:spacing w:after="0" w:line="240" w:lineRule="auto"/>
              <w:rPr>
                <w:rFonts w:ascii="Arial" w:hAnsi="Arial" w:cs="Arial"/>
                <w:b/>
                <w:bCs/>
              </w:rPr>
            </w:pPr>
            <w:r w:rsidRPr="00F0146E">
              <w:rPr>
                <w:rFonts w:ascii="Arial" w:hAnsi="Arial" w:cs="Arial"/>
                <w:b/>
                <w:bCs/>
              </w:rPr>
              <w:t>Monárquico (constitucional /autoritario).</w:t>
            </w:r>
          </w:p>
          <w:p w14:paraId="7BB610ED" w14:textId="77777777" w:rsidR="002E658F" w:rsidRPr="00F0146E" w:rsidRDefault="002E658F" w:rsidP="00674918">
            <w:pPr>
              <w:autoSpaceDE w:val="0"/>
              <w:autoSpaceDN w:val="0"/>
              <w:adjustRightInd w:val="0"/>
              <w:spacing w:after="0" w:line="240" w:lineRule="auto"/>
              <w:rPr>
                <w:rFonts w:ascii="Arial" w:hAnsi="Arial" w:cs="Arial"/>
                <w:b/>
                <w:bCs/>
              </w:rPr>
            </w:pPr>
          </w:p>
        </w:tc>
      </w:tr>
      <w:tr w:rsidR="002E658F" w:rsidRPr="00F0146E" w14:paraId="6DCE2388" w14:textId="77777777" w:rsidTr="00F0146E">
        <w:trPr>
          <w:trHeight w:val="950"/>
        </w:trPr>
        <w:tc>
          <w:tcPr>
            <w:tcW w:w="2836" w:type="dxa"/>
            <w:vMerge/>
            <w:shd w:val="clear" w:color="auto" w:fill="auto"/>
          </w:tcPr>
          <w:p w14:paraId="2B12DFB9" w14:textId="77777777" w:rsidR="002E658F" w:rsidRPr="00F0146E" w:rsidRDefault="002E658F" w:rsidP="00674918">
            <w:pPr>
              <w:autoSpaceDE w:val="0"/>
              <w:autoSpaceDN w:val="0"/>
              <w:adjustRightInd w:val="0"/>
              <w:spacing w:after="0" w:line="240" w:lineRule="auto"/>
              <w:rPr>
                <w:rFonts w:ascii="Arial" w:hAnsi="Arial" w:cs="Arial"/>
                <w:b/>
                <w:bCs/>
              </w:rPr>
            </w:pPr>
          </w:p>
        </w:tc>
        <w:tc>
          <w:tcPr>
            <w:tcW w:w="1843" w:type="dxa"/>
            <w:shd w:val="clear" w:color="auto" w:fill="auto"/>
          </w:tcPr>
          <w:p w14:paraId="0E1D7634"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Estados Unidos</w:t>
            </w:r>
          </w:p>
          <w:p w14:paraId="1B4C72FF"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 xml:space="preserve">Alemania </w:t>
            </w:r>
          </w:p>
          <w:p w14:paraId="5EE46CC3" w14:textId="77777777" w:rsidR="002E658F" w:rsidRPr="00F0146E" w:rsidRDefault="002E658F" w:rsidP="00674918">
            <w:pPr>
              <w:autoSpaceDE w:val="0"/>
              <w:autoSpaceDN w:val="0"/>
              <w:adjustRightInd w:val="0"/>
              <w:spacing w:after="0" w:line="240" w:lineRule="auto"/>
              <w:rPr>
                <w:rFonts w:ascii="Arial" w:hAnsi="Arial" w:cs="Arial"/>
                <w:b/>
                <w:bCs/>
              </w:rPr>
            </w:pPr>
            <w:r w:rsidRPr="00F0146E">
              <w:rPr>
                <w:rFonts w:ascii="Arial" w:hAnsi="Arial" w:cs="Arial"/>
              </w:rPr>
              <w:t>India.</w:t>
            </w:r>
          </w:p>
        </w:tc>
        <w:tc>
          <w:tcPr>
            <w:tcW w:w="1701" w:type="dxa"/>
            <w:shd w:val="clear" w:color="auto" w:fill="auto"/>
          </w:tcPr>
          <w:p w14:paraId="7C2D63A8" w14:textId="77777777" w:rsidR="002E658F" w:rsidRPr="00F0146E" w:rsidRDefault="002E658F" w:rsidP="00674918">
            <w:pPr>
              <w:autoSpaceDE w:val="0"/>
              <w:autoSpaceDN w:val="0"/>
              <w:adjustRightInd w:val="0"/>
              <w:spacing w:after="0" w:line="240" w:lineRule="auto"/>
              <w:rPr>
                <w:rFonts w:ascii="Arial" w:hAnsi="Arial" w:cs="Arial"/>
                <w:bCs/>
              </w:rPr>
            </w:pPr>
            <w:r w:rsidRPr="00F0146E">
              <w:rPr>
                <w:rFonts w:ascii="Arial" w:hAnsi="Arial" w:cs="Arial"/>
              </w:rPr>
              <w:t xml:space="preserve">Inglaterra </w:t>
            </w:r>
          </w:p>
          <w:p w14:paraId="745516AB" w14:textId="77777777" w:rsidR="002E658F" w:rsidRPr="00F0146E" w:rsidRDefault="002E658F" w:rsidP="00674918">
            <w:pPr>
              <w:autoSpaceDE w:val="0"/>
              <w:autoSpaceDN w:val="0"/>
              <w:adjustRightInd w:val="0"/>
              <w:spacing w:after="0" w:line="240" w:lineRule="auto"/>
              <w:rPr>
                <w:rFonts w:ascii="Arial" w:hAnsi="Arial" w:cs="Arial"/>
                <w:b/>
                <w:bCs/>
              </w:rPr>
            </w:pPr>
            <w:r w:rsidRPr="00F0146E">
              <w:rPr>
                <w:rFonts w:ascii="Arial" w:hAnsi="Arial" w:cs="Arial"/>
              </w:rPr>
              <w:t>Israel.</w:t>
            </w:r>
          </w:p>
        </w:tc>
        <w:tc>
          <w:tcPr>
            <w:tcW w:w="1984" w:type="dxa"/>
            <w:shd w:val="clear" w:color="auto" w:fill="auto"/>
          </w:tcPr>
          <w:p w14:paraId="7F539B06" w14:textId="77777777" w:rsidR="002E658F" w:rsidRPr="00F0146E" w:rsidRDefault="002E658F" w:rsidP="00674918">
            <w:pPr>
              <w:autoSpaceDE w:val="0"/>
              <w:autoSpaceDN w:val="0"/>
              <w:adjustRightInd w:val="0"/>
              <w:spacing w:after="0" w:line="240" w:lineRule="auto"/>
              <w:rPr>
                <w:rFonts w:ascii="Arial" w:hAnsi="Arial" w:cs="Arial"/>
                <w:bCs/>
              </w:rPr>
            </w:pPr>
            <w:r w:rsidRPr="00F0146E">
              <w:rPr>
                <w:rFonts w:ascii="Arial" w:hAnsi="Arial" w:cs="Arial"/>
              </w:rPr>
              <w:t>Costa Rica</w:t>
            </w:r>
          </w:p>
          <w:p w14:paraId="456F2D97" w14:textId="77777777" w:rsidR="002E658F" w:rsidRPr="00F0146E" w:rsidRDefault="002E658F" w:rsidP="00674918">
            <w:pPr>
              <w:autoSpaceDE w:val="0"/>
              <w:autoSpaceDN w:val="0"/>
              <w:adjustRightInd w:val="0"/>
              <w:spacing w:after="0" w:line="240" w:lineRule="auto"/>
              <w:rPr>
                <w:rFonts w:ascii="Arial" w:hAnsi="Arial" w:cs="Arial"/>
                <w:bCs/>
              </w:rPr>
            </w:pPr>
            <w:r w:rsidRPr="00F0146E">
              <w:rPr>
                <w:rFonts w:ascii="Arial" w:hAnsi="Arial" w:cs="Arial"/>
              </w:rPr>
              <w:t>Uruguay</w:t>
            </w:r>
          </w:p>
          <w:p w14:paraId="5534CFCC" w14:textId="77777777" w:rsidR="002E658F" w:rsidRPr="00F0146E" w:rsidRDefault="002E658F" w:rsidP="00674918">
            <w:pPr>
              <w:autoSpaceDE w:val="0"/>
              <w:autoSpaceDN w:val="0"/>
              <w:adjustRightInd w:val="0"/>
              <w:spacing w:after="0" w:line="240" w:lineRule="auto"/>
              <w:rPr>
                <w:rFonts w:ascii="Arial" w:hAnsi="Arial" w:cs="Arial"/>
                <w:b/>
                <w:bCs/>
              </w:rPr>
            </w:pPr>
            <w:r w:rsidRPr="00F0146E">
              <w:rPr>
                <w:rFonts w:ascii="Arial" w:hAnsi="Arial" w:cs="Arial"/>
              </w:rPr>
              <w:t>Chile</w:t>
            </w:r>
          </w:p>
        </w:tc>
        <w:tc>
          <w:tcPr>
            <w:tcW w:w="2268" w:type="dxa"/>
            <w:shd w:val="clear" w:color="auto" w:fill="auto"/>
          </w:tcPr>
          <w:p w14:paraId="6614AC0F" w14:textId="77777777" w:rsidR="002E658F" w:rsidRPr="00F0146E" w:rsidRDefault="002E658F" w:rsidP="00674918">
            <w:pPr>
              <w:autoSpaceDE w:val="0"/>
              <w:autoSpaceDN w:val="0"/>
              <w:adjustRightInd w:val="0"/>
              <w:spacing w:after="0" w:line="240" w:lineRule="auto"/>
              <w:rPr>
                <w:rFonts w:ascii="Arial" w:hAnsi="Arial" w:cs="Arial"/>
                <w:bCs/>
              </w:rPr>
            </w:pPr>
            <w:r w:rsidRPr="00F0146E">
              <w:rPr>
                <w:rFonts w:ascii="Arial" w:hAnsi="Arial" w:cs="Arial"/>
              </w:rPr>
              <w:t>España</w:t>
            </w:r>
          </w:p>
          <w:p w14:paraId="4219AB51"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Inglaterra.</w:t>
            </w:r>
          </w:p>
        </w:tc>
      </w:tr>
    </w:tbl>
    <w:p w14:paraId="183601D5" w14:textId="77777777" w:rsidR="002E658F" w:rsidRPr="00F0146E" w:rsidRDefault="002E658F" w:rsidP="002E658F"/>
    <w:tbl>
      <w:tblPr>
        <w:tblW w:w="10632"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38"/>
        <w:gridCol w:w="8594"/>
      </w:tblGrid>
      <w:tr w:rsidR="002E658F" w:rsidRPr="00F0146E" w14:paraId="2EB0C30C" w14:textId="77777777" w:rsidTr="006417C4">
        <w:tc>
          <w:tcPr>
            <w:tcW w:w="1873" w:type="dxa"/>
            <w:shd w:val="clear" w:color="auto" w:fill="auto"/>
          </w:tcPr>
          <w:p w14:paraId="6AF111BB" w14:textId="77777777" w:rsidR="002E658F" w:rsidRPr="00F0146E" w:rsidRDefault="002E658F" w:rsidP="00674918">
            <w:pPr>
              <w:autoSpaceDE w:val="0"/>
              <w:autoSpaceDN w:val="0"/>
              <w:adjustRightInd w:val="0"/>
              <w:spacing w:after="0" w:line="240" w:lineRule="auto"/>
              <w:rPr>
                <w:rFonts w:ascii="Arial" w:hAnsi="Arial" w:cs="Arial"/>
                <w:b/>
                <w:bCs/>
              </w:rPr>
            </w:pPr>
            <w:r w:rsidRPr="00F0146E">
              <w:rPr>
                <w:rFonts w:ascii="Arial" w:hAnsi="Arial" w:cs="Arial"/>
                <w:b/>
                <w:bCs/>
              </w:rPr>
              <w:t>Ideologías políticas.</w:t>
            </w:r>
          </w:p>
        </w:tc>
        <w:tc>
          <w:tcPr>
            <w:tcW w:w="8759" w:type="dxa"/>
            <w:shd w:val="clear" w:color="auto" w:fill="auto"/>
          </w:tcPr>
          <w:p w14:paraId="3D422C78" w14:textId="77777777" w:rsidR="002E658F" w:rsidRPr="00F0146E" w:rsidRDefault="002E658F" w:rsidP="00674918">
            <w:pPr>
              <w:pStyle w:val="Sinespaciado"/>
              <w:jc w:val="both"/>
              <w:rPr>
                <w:rFonts w:ascii="Arial Narrow" w:hAnsi="Arial Narrow" w:cs="ArialMT"/>
                <w:b/>
              </w:rPr>
            </w:pPr>
            <w:r w:rsidRPr="00F0146E">
              <w:rPr>
                <w:rFonts w:ascii="Arial" w:hAnsi="Arial" w:cs="Arial"/>
                <w:b/>
                <w:bCs/>
              </w:rPr>
              <w:t>Conceptos y características</w:t>
            </w:r>
          </w:p>
        </w:tc>
      </w:tr>
      <w:tr w:rsidR="002E658F" w:rsidRPr="00B06256" w14:paraId="720DB389" w14:textId="77777777" w:rsidTr="006417C4">
        <w:tc>
          <w:tcPr>
            <w:tcW w:w="1873" w:type="dxa"/>
            <w:shd w:val="clear" w:color="auto" w:fill="auto"/>
          </w:tcPr>
          <w:p w14:paraId="4E3779D3"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 Liberalismo.</w:t>
            </w:r>
          </w:p>
          <w:p w14:paraId="41498505" w14:textId="77777777" w:rsidR="002E658F" w:rsidRPr="00F0146E" w:rsidRDefault="002E658F" w:rsidP="00674918">
            <w:pPr>
              <w:autoSpaceDE w:val="0"/>
              <w:autoSpaceDN w:val="0"/>
              <w:adjustRightInd w:val="0"/>
              <w:spacing w:after="0" w:line="240" w:lineRule="auto"/>
              <w:rPr>
                <w:rFonts w:ascii="Arial" w:hAnsi="Arial" w:cs="Arial"/>
              </w:rPr>
            </w:pPr>
          </w:p>
        </w:tc>
        <w:tc>
          <w:tcPr>
            <w:tcW w:w="8759" w:type="dxa"/>
            <w:shd w:val="clear" w:color="auto" w:fill="auto"/>
          </w:tcPr>
          <w:p w14:paraId="3C80E3D6" w14:textId="77777777" w:rsidR="002E658F" w:rsidRPr="001D4C08" w:rsidRDefault="002E658F" w:rsidP="00674918">
            <w:pPr>
              <w:autoSpaceDE w:val="0"/>
              <w:autoSpaceDN w:val="0"/>
              <w:adjustRightInd w:val="0"/>
              <w:spacing w:after="0" w:line="240" w:lineRule="auto"/>
              <w:jc w:val="both"/>
              <w:rPr>
                <w:rFonts w:ascii="Arial" w:hAnsi="Arial" w:cs="Arial"/>
              </w:rPr>
            </w:pPr>
            <w:r w:rsidRPr="001D4C08">
              <w:rPr>
                <w:rFonts w:ascii="Arial" w:hAnsi="Arial" w:cs="Arial"/>
              </w:rPr>
              <w:t>Ideología que proclama la defensa de la libertad del individuo como premisa fundamental para el progreso de la sociedad. En sus orígenes propició el desarrollo de la democracia. Se opone a cualquier forma</w:t>
            </w:r>
          </w:p>
          <w:p w14:paraId="37B16C79" w14:textId="77777777" w:rsidR="002E658F" w:rsidRPr="001D4C08" w:rsidRDefault="002E658F" w:rsidP="00674918">
            <w:pPr>
              <w:autoSpaceDE w:val="0"/>
              <w:autoSpaceDN w:val="0"/>
              <w:adjustRightInd w:val="0"/>
              <w:spacing w:after="0" w:line="240" w:lineRule="auto"/>
              <w:jc w:val="both"/>
              <w:rPr>
                <w:rFonts w:ascii="Arial" w:hAnsi="Arial" w:cs="Arial"/>
              </w:rPr>
            </w:pPr>
            <w:r w:rsidRPr="001D4C08">
              <w:rPr>
                <w:rFonts w:ascii="Arial" w:hAnsi="Arial" w:cs="Arial"/>
              </w:rPr>
              <w:t>de autoritarismo o dictadura. Esta ideología ha sido fundamento tanto para planteamientos libertarios (libertad negativa) como para movimientos socialdemócratas (libertad positiva).</w:t>
            </w:r>
          </w:p>
          <w:p w14:paraId="2C9B2EBB" w14:textId="77777777" w:rsidR="002E658F" w:rsidRPr="00F0146E" w:rsidRDefault="002E658F" w:rsidP="00674918">
            <w:pPr>
              <w:autoSpaceDE w:val="0"/>
              <w:autoSpaceDN w:val="0"/>
              <w:adjustRightInd w:val="0"/>
              <w:spacing w:after="0" w:line="240" w:lineRule="auto"/>
              <w:jc w:val="both"/>
              <w:rPr>
                <w:rFonts w:ascii="Arial" w:hAnsi="Arial" w:cs="Arial"/>
                <w:u w:val="single"/>
              </w:rPr>
            </w:pPr>
            <w:r w:rsidRPr="00F0146E">
              <w:rPr>
                <w:rFonts w:ascii="Arial" w:hAnsi="Arial" w:cs="Arial"/>
                <w:u w:val="single"/>
              </w:rPr>
              <w:t xml:space="preserve">Principios básicos: </w:t>
            </w:r>
          </w:p>
          <w:p w14:paraId="585C8E6E" w14:textId="77777777" w:rsidR="002E658F" w:rsidRPr="00F0146E" w:rsidRDefault="002E658F" w:rsidP="00674918">
            <w:pPr>
              <w:autoSpaceDE w:val="0"/>
              <w:autoSpaceDN w:val="0"/>
              <w:adjustRightInd w:val="0"/>
              <w:spacing w:after="0" w:line="240" w:lineRule="auto"/>
              <w:jc w:val="both"/>
              <w:rPr>
                <w:rFonts w:ascii="Arial" w:hAnsi="Arial" w:cs="Arial"/>
              </w:rPr>
            </w:pPr>
            <w:r w:rsidRPr="00F0146E">
              <w:rPr>
                <w:rFonts w:ascii="Arial" w:hAnsi="Arial" w:cs="Arial"/>
              </w:rPr>
              <w:t>-Se fundamenta en la libertad.</w:t>
            </w:r>
          </w:p>
          <w:p w14:paraId="71D0EB46" w14:textId="77777777" w:rsidR="002E658F" w:rsidRPr="00F0146E" w:rsidRDefault="002E658F" w:rsidP="00674918">
            <w:pPr>
              <w:autoSpaceDE w:val="0"/>
              <w:autoSpaceDN w:val="0"/>
              <w:adjustRightInd w:val="0"/>
              <w:spacing w:after="0" w:line="240" w:lineRule="auto"/>
              <w:jc w:val="both"/>
              <w:rPr>
                <w:rFonts w:ascii="Arial" w:hAnsi="Arial" w:cs="Arial"/>
              </w:rPr>
            </w:pPr>
            <w:r w:rsidRPr="00F0146E">
              <w:rPr>
                <w:rFonts w:ascii="Arial" w:hAnsi="Arial" w:cs="Arial"/>
              </w:rPr>
              <w:t>-Rechazo a toda limitación a la vida humana y exalta la libertad de la razón.</w:t>
            </w:r>
          </w:p>
          <w:p w14:paraId="76DECA0C" w14:textId="77777777" w:rsidR="002E658F" w:rsidRPr="00F0146E" w:rsidRDefault="002E658F" w:rsidP="00674918">
            <w:pPr>
              <w:autoSpaceDE w:val="0"/>
              <w:autoSpaceDN w:val="0"/>
              <w:adjustRightInd w:val="0"/>
              <w:spacing w:after="0" w:line="240" w:lineRule="auto"/>
              <w:jc w:val="both"/>
              <w:rPr>
                <w:rFonts w:ascii="Arial" w:hAnsi="Arial" w:cs="Arial"/>
              </w:rPr>
            </w:pPr>
            <w:r w:rsidRPr="00F0146E">
              <w:rPr>
                <w:rFonts w:ascii="Arial" w:hAnsi="Arial" w:cs="Arial"/>
              </w:rPr>
              <w:t>-El individuo es considerado un fin en sí mismo, superior a la sociedad.</w:t>
            </w:r>
          </w:p>
          <w:p w14:paraId="5BFA24AB" w14:textId="77777777" w:rsidR="002E658F" w:rsidRPr="00F0146E" w:rsidRDefault="002E658F" w:rsidP="00674918">
            <w:pPr>
              <w:autoSpaceDE w:val="0"/>
              <w:autoSpaceDN w:val="0"/>
              <w:adjustRightInd w:val="0"/>
              <w:spacing w:after="0" w:line="240" w:lineRule="auto"/>
              <w:jc w:val="both"/>
              <w:rPr>
                <w:rFonts w:ascii="Arial" w:hAnsi="Arial" w:cs="Arial"/>
              </w:rPr>
            </w:pPr>
            <w:r w:rsidRPr="00F0146E">
              <w:rPr>
                <w:rFonts w:ascii="Arial" w:hAnsi="Arial" w:cs="Arial"/>
              </w:rPr>
              <w:t>-Todos lo hombre nacen libres, pero se les confiere Derechos inalienable: libertades de asociación, tránsito, la vida, etc.</w:t>
            </w:r>
          </w:p>
          <w:p w14:paraId="265DAD22" w14:textId="77777777" w:rsidR="002E658F" w:rsidRPr="00F0146E" w:rsidRDefault="002E658F" w:rsidP="00674918">
            <w:pPr>
              <w:autoSpaceDE w:val="0"/>
              <w:autoSpaceDN w:val="0"/>
              <w:adjustRightInd w:val="0"/>
              <w:spacing w:after="0" w:line="240" w:lineRule="auto"/>
              <w:jc w:val="both"/>
              <w:rPr>
                <w:rFonts w:ascii="Arial" w:hAnsi="Arial" w:cs="Arial"/>
              </w:rPr>
            </w:pPr>
            <w:r w:rsidRPr="00F0146E">
              <w:rPr>
                <w:rFonts w:ascii="Arial" w:hAnsi="Arial" w:cs="Arial"/>
              </w:rPr>
              <w:t>-No intervención del Estado en las actividades particulares.</w:t>
            </w:r>
          </w:p>
          <w:p w14:paraId="72C7B23D" w14:textId="77777777" w:rsidR="002E658F" w:rsidRPr="00F0146E" w:rsidRDefault="002E658F" w:rsidP="00674918">
            <w:pPr>
              <w:autoSpaceDE w:val="0"/>
              <w:autoSpaceDN w:val="0"/>
              <w:adjustRightInd w:val="0"/>
              <w:spacing w:after="0" w:line="240" w:lineRule="auto"/>
              <w:jc w:val="both"/>
              <w:rPr>
                <w:rFonts w:ascii="Arial Narrow" w:hAnsi="Arial Narrow" w:cs="ArialMT"/>
                <w:b/>
                <w:lang w:val="en-US"/>
              </w:rPr>
            </w:pPr>
            <w:r w:rsidRPr="00F0146E">
              <w:rPr>
                <w:rFonts w:ascii="Arial" w:hAnsi="Arial" w:cs="Arial"/>
                <w:lang w:val="en-US"/>
              </w:rPr>
              <w:t>Exponentes: John Locke, Montesquieu, J.J. Rosseau y Adam Smith</w:t>
            </w:r>
          </w:p>
        </w:tc>
      </w:tr>
      <w:tr w:rsidR="002E658F" w:rsidRPr="00F0146E" w14:paraId="2BD1700F" w14:textId="77777777" w:rsidTr="006417C4">
        <w:tc>
          <w:tcPr>
            <w:tcW w:w="1873" w:type="dxa"/>
            <w:shd w:val="clear" w:color="auto" w:fill="auto"/>
          </w:tcPr>
          <w:p w14:paraId="12AD85D5"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 Socialismo.</w:t>
            </w:r>
          </w:p>
        </w:tc>
        <w:tc>
          <w:tcPr>
            <w:tcW w:w="8759" w:type="dxa"/>
            <w:shd w:val="clear" w:color="auto" w:fill="auto"/>
          </w:tcPr>
          <w:p w14:paraId="25F407FC" w14:textId="77777777" w:rsidR="002E658F" w:rsidRPr="001D4C08" w:rsidRDefault="002E658F" w:rsidP="00674918">
            <w:pPr>
              <w:autoSpaceDE w:val="0"/>
              <w:autoSpaceDN w:val="0"/>
              <w:adjustRightInd w:val="0"/>
              <w:spacing w:after="0" w:line="240" w:lineRule="auto"/>
              <w:jc w:val="both"/>
              <w:rPr>
                <w:rFonts w:ascii="Arial" w:hAnsi="Arial" w:cs="Arial"/>
              </w:rPr>
            </w:pPr>
            <w:r w:rsidRPr="001D4C08">
              <w:rPr>
                <w:rFonts w:ascii="Arial" w:hAnsi="Arial" w:cs="Arial"/>
              </w:rPr>
              <w:t>Designa a un conjunto de ideologías que proponen la propiedad estatal o colectiva de los medios de producción y de distribución y generalmente, el unipartidismo. Los desaparecidos soviéticos propusieron el desarrollo de economías centralmente planificadas, dirigidas por el Estado. Otros como los Chinos, después de las reformas que iniciaron en 1978, han propuesto formas de socialismo de mercado intentando reconciliar las ventajas de la propiedad estatal con algunas de las fuerzas del mercado.</w:t>
            </w:r>
          </w:p>
          <w:p w14:paraId="1DE30C97" w14:textId="77777777" w:rsidR="002E658F" w:rsidRPr="00F0146E" w:rsidRDefault="002E658F" w:rsidP="00674918">
            <w:pPr>
              <w:autoSpaceDE w:val="0"/>
              <w:autoSpaceDN w:val="0"/>
              <w:adjustRightInd w:val="0"/>
              <w:spacing w:after="0" w:line="240" w:lineRule="auto"/>
              <w:jc w:val="both"/>
              <w:rPr>
                <w:rFonts w:ascii="Arial" w:hAnsi="Arial" w:cs="Arial"/>
                <w:u w:val="single"/>
              </w:rPr>
            </w:pPr>
            <w:r w:rsidRPr="00F0146E">
              <w:rPr>
                <w:rFonts w:ascii="Arial" w:hAnsi="Arial" w:cs="Arial"/>
                <w:u w:val="single"/>
              </w:rPr>
              <w:t xml:space="preserve">Principios básicos: </w:t>
            </w:r>
          </w:p>
          <w:p w14:paraId="2A66BF9E" w14:textId="77777777" w:rsidR="002E658F" w:rsidRPr="00F0146E" w:rsidRDefault="002E658F" w:rsidP="00674918">
            <w:pPr>
              <w:autoSpaceDE w:val="0"/>
              <w:autoSpaceDN w:val="0"/>
              <w:adjustRightInd w:val="0"/>
              <w:spacing w:after="0" w:line="240" w:lineRule="auto"/>
              <w:jc w:val="both"/>
              <w:rPr>
                <w:rFonts w:ascii="Arial" w:hAnsi="Arial" w:cs="Arial"/>
              </w:rPr>
            </w:pPr>
            <w:r w:rsidRPr="00F0146E">
              <w:rPr>
                <w:rFonts w:ascii="Arial" w:hAnsi="Arial" w:cs="Arial"/>
              </w:rPr>
              <w:t>-Surge como una reacción a la explotación del hombre por el hombre, durante la Revolución Industrial.</w:t>
            </w:r>
          </w:p>
          <w:p w14:paraId="42D1E42B" w14:textId="77777777" w:rsidR="002E658F" w:rsidRPr="00F0146E" w:rsidRDefault="002E658F" w:rsidP="00674918">
            <w:pPr>
              <w:autoSpaceDE w:val="0"/>
              <w:autoSpaceDN w:val="0"/>
              <w:adjustRightInd w:val="0"/>
              <w:spacing w:after="0" w:line="240" w:lineRule="auto"/>
              <w:jc w:val="both"/>
              <w:rPr>
                <w:rFonts w:ascii="Arial" w:hAnsi="Arial" w:cs="Arial"/>
              </w:rPr>
            </w:pPr>
            <w:r w:rsidRPr="00F0146E">
              <w:rPr>
                <w:rFonts w:ascii="Arial" w:hAnsi="Arial" w:cs="Arial"/>
              </w:rPr>
              <w:t>-Supone los derechos individuales como derivados de la colectividad y atribute al estado, absoluta potestad de ordenar las condiciones de vida social, económica y política.</w:t>
            </w:r>
          </w:p>
          <w:p w14:paraId="092B2250" w14:textId="77777777" w:rsidR="002E658F" w:rsidRPr="00F0146E" w:rsidRDefault="002E658F" w:rsidP="00674918">
            <w:pPr>
              <w:autoSpaceDE w:val="0"/>
              <w:autoSpaceDN w:val="0"/>
              <w:adjustRightInd w:val="0"/>
              <w:spacing w:after="0" w:line="240" w:lineRule="auto"/>
              <w:jc w:val="both"/>
              <w:rPr>
                <w:rFonts w:ascii="Arial" w:hAnsi="Arial" w:cs="Arial"/>
              </w:rPr>
            </w:pPr>
            <w:r w:rsidRPr="00F0146E">
              <w:rPr>
                <w:rFonts w:ascii="Arial" w:hAnsi="Arial" w:cs="Arial"/>
              </w:rPr>
              <w:t>-El interés colectivo prima sobre el individual.</w:t>
            </w:r>
          </w:p>
          <w:p w14:paraId="56CFFEA0" w14:textId="77777777" w:rsidR="002E658F" w:rsidRPr="00F0146E" w:rsidRDefault="002E658F" w:rsidP="00674918">
            <w:pPr>
              <w:autoSpaceDE w:val="0"/>
              <w:autoSpaceDN w:val="0"/>
              <w:adjustRightInd w:val="0"/>
              <w:spacing w:after="0" w:line="240" w:lineRule="auto"/>
              <w:jc w:val="both"/>
              <w:rPr>
                <w:rFonts w:ascii="Arial" w:hAnsi="Arial" w:cs="Arial"/>
              </w:rPr>
            </w:pPr>
            <w:r w:rsidRPr="00F0146E">
              <w:rPr>
                <w:rFonts w:ascii="Arial" w:hAnsi="Arial" w:cs="Arial"/>
              </w:rPr>
              <w:t>Propone la propiedad estatal o colectiva de los medio de producción  y distribución.</w:t>
            </w:r>
          </w:p>
          <w:p w14:paraId="0468165F" w14:textId="77777777" w:rsidR="002E658F" w:rsidRPr="00F0146E" w:rsidRDefault="002E658F" w:rsidP="00674918">
            <w:pPr>
              <w:autoSpaceDE w:val="0"/>
              <w:autoSpaceDN w:val="0"/>
              <w:adjustRightInd w:val="0"/>
              <w:spacing w:after="0" w:line="240" w:lineRule="auto"/>
              <w:jc w:val="both"/>
              <w:rPr>
                <w:rFonts w:ascii="Arial" w:hAnsi="Arial" w:cs="Arial"/>
              </w:rPr>
            </w:pPr>
            <w:r w:rsidRPr="00F0146E">
              <w:rPr>
                <w:rFonts w:ascii="Arial" w:hAnsi="Arial" w:cs="Arial"/>
              </w:rPr>
              <w:t>-Su doctrina  se asocia con la búsqueda del bien común, el intervencionismo estatal, la igualada social.</w:t>
            </w:r>
          </w:p>
          <w:p w14:paraId="282EF09D" w14:textId="77777777" w:rsidR="002E658F" w:rsidRPr="00F0146E" w:rsidRDefault="002E658F" w:rsidP="00674918">
            <w:pPr>
              <w:autoSpaceDE w:val="0"/>
              <w:autoSpaceDN w:val="0"/>
              <w:adjustRightInd w:val="0"/>
              <w:spacing w:after="0" w:line="240" w:lineRule="auto"/>
              <w:jc w:val="both"/>
              <w:rPr>
                <w:rFonts w:ascii="Arial Narrow" w:hAnsi="Arial Narrow" w:cs="ArialMT"/>
                <w:b/>
              </w:rPr>
            </w:pPr>
            <w:r w:rsidRPr="00F0146E">
              <w:rPr>
                <w:rFonts w:ascii="Arial" w:hAnsi="Arial" w:cs="Arial"/>
              </w:rPr>
              <w:t>-esta doctrina agrupa el socialismo utópico, el marxismo, el Socialismo cristianismo y el Anarquismo.</w:t>
            </w:r>
          </w:p>
        </w:tc>
      </w:tr>
      <w:tr w:rsidR="002E658F" w:rsidRPr="00F0146E" w14:paraId="1E02B5DA" w14:textId="77777777" w:rsidTr="006417C4">
        <w:tc>
          <w:tcPr>
            <w:tcW w:w="1873" w:type="dxa"/>
            <w:shd w:val="clear" w:color="auto" w:fill="auto"/>
          </w:tcPr>
          <w:p w14:paraId="1CC4ABB2"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 Anarquismo.</w:t>
            </w:r>
          </w:p>
        </w:tc>
        <w:tc>
          <w:tcPr>
            <w:tcW w:w="8759" w:type="dxa"/>
            <w:shd w:val="clear" w:color="auto" w:fill="auto"/>
          </w:tcPr>
          <w:p w14:paraId="3FFB80A4" w14:textId="77777777" w:rsidR="002E658F" w:rsidRPr="001D4C08" w:rsidRDefault="002E658F" w:rsidP="00674918">
            <w:pPr>
              <w:autoSpaceDE w:val="0"/>
              <w:autoSpaceDN w:val="0"/>
              <w:adjustRightInd w:val="0"/>
              <w:spacing w:after="0" w:line="240" w:lineRule="auto"/>
              <w:jc w:val="both"/>
              <w:rPr>
                <w:rFonts w:ascii="Arial" w:hAnsi="Arial" w:cs="Arial"/>
              </w:rPr>
            </w:pPr>
            <w:r w:rsidRPr="001D4C08">
              <w:rPr>
                <w:rFonts w:ascii="Arial" w:hAnsi="Arial" w:cs="Arial"/>
              </w:rPr>
              <w:t>Ideología que busca la libertad (comprendida como libertad negativa) y ve a cualquier autoridad como una forma de opresión sobre el individuo. Propone que las estructuras políticas, jurídicas y religiosas</w:t>
            </w:r>
          </w:p>
          <w:p w14:paraId="2E82D72A" w14:textId="77777777" w:rsidR="002E658F" w:rsidRPr="001D4C08" w:rsidRDefault="002E658F" w:rsidP="00674918">
            <w:pPr>
              <w:autoSpaceDE w:val="0"/>
              <w:autoSpaceDN w:val="0"/>
              <w:adjustRightInd w:val="0"/>
              <w:spacing w:after="0" w:line="240" w:lineRule="auto"/>
              <w:jc w:val="both"/>
              <w:rPr>
                <w:rFonts w:ascii="Arial" w:hAnsi="Arial" w:cs="Arial"/>
              </w:rPr>
            </w:pPr>
            <w:r w:rsidRPr="001D4C08">
              <w:rPr>
                <w:rFonts w:ascii="Arial" w:hAnsi="Arial" w:cs="Arial"/>
              </w:rPr>
              <w:t>son innecesarias y nocivas. Plantea la abolición del Estado. Esta ideología no valora el rol de la sociedad en el desarrollo humano.</w:t>
            </w:r>
          </w:p>
          <w:p w14:paraId="6C8539F3" w14:textId="77777777" w:rsidR="002E658F" w:rsidRPr="00F0146E" w:rsidRDefault="002E658F" w:rsidP="00674918">
            <w:pPr>
              <w:autoSpaceDE w:val="0"/>
              <w:autoSpaceDN w:val="0"/>
              <w:adjustRightInd w:val="0"/>
              <w:spacing w:after="0" w:line="240" w:lineRule="auto"/>
              <w:jc w:val="both"/>
              <w:rPr>
                <w:rFonts w:ascii="Arial" w:hAnsi="Arial" w:cs="Arial"/>
                <w:u w:val="single"/>
              </w:rPr>
            </w:pPr>
            <w:r w:rsidRPr="00F0146E">
              <w:rPr>
                <w:rFonts w:ascii="Arial" w:hAnsi="Arial" w:cs="Arial"/>
                <w:u w:val="single"/>
              </w:rPr>
              <w:t xml:space="preserve">Principios básicos: </w:t>
            </w:r>
          </w:p>
          <w:p w14:paraId="4E0D1B5C" w14:textId="77777777" w:rsidR="002E658F" w:rsidRPr="00F0146E" w:rsidRDefault="002E658F" w:rsidP="00674918">
            <w:pPr>
              <w:autoSpaceDE w:val="0"/>
              <w:autoSpaceDN w:val="0"/>
              <w:adjustRightInd w:val="0"/>
              <w:spacing w:after="0" w:line="240" w:lineRule="auto"/>
              <w:jc w:val="both"/>
              <w:rPr>
                <w:rFonts w:ascii="Arial" w:hAnsi="Arial" w:cs="Arial"/>
              </w:rPr>
            </w:pPr>
            <w:r w:rsidRPr="00F0146E">
              <w:rPr>
                <w:rFonts w:ascii="Arial" w:hAnsi="Arial" w:cs="Arial"/>
              </w:rPr>
              <w:t>-Concepto que proviene del griego que significa sin gobierno</w:t>
            </w:r>
          </w:p>
          <w:p w14:paraId="67DF6A77" w14:textId="77777777" w:rsidR="002E658F" w:rsidRDefault="002E658F" w:rsidP="00674918">
            <w:pPr>
              <w:autoSpaceDE w:val="0"/>
              <w:autoSpaceDN w:val="0"/>
              <w:adjustRightInd w:val="0"/>
              <w:spacing w:after="0" w:line="240" w:lineRule="auto"/>
              <w:jc w:val="both"/>
              <w:rPr>
                <w:rFonts w:ascii="Arial" w:hAnsi="Arial" w:cs="Arial"/>
              </w:rPr>
            </w:pPr>
            <w:r w:rsidRPr="00F0146E">
              <w:rPr>
                <w:rFonts w:ascii="Arial" w:hAnsi="Arial" w:cs="Arial"/>
              </w:rPr>
              <w:t>- Sostiene la conveniencia de prescindir del gobierno, pues significa liberación de todo poder superior ideológico, social, político, económico y jurídico</w:t>
            </w:r>
          </w:p>
          <w:p w14:paraId="01045377" w14:textId="77777777" w:rsidR="00F0146E" w:rsidRPr="00F0146E" w:rsidRDefault="00F0146E" w:rsidP="00674918">
            <w:pPr>
              <w:autoSpaceDE w:val="0"/>
              <w:autoSpaceDN w:val="0"/>
              <w:adjustRightInd w:val="0"/>
              <w:spacing w:after="0" w:line="240" w:lineRule="auto"/>
              <w:jc w:val="both"/>
              <w:rPr>
                <w:rFonts w:ascii="Arial" w:hAnsi="Arial" w:cs="Arial"/>
              </w:rPr>
            </w:pPr>
          </w:p>
        </w:tc>
      </w:tr>
      <w:tr w:rsidR="002E658F" w:rsidRPr="00F0146E" w14:paraId="0B2666A2" w14:textId="77777777" w:rsidTr="006417C4">
        <w:tc>
          <w:tcPr>
            <w:tcW w:w="1873" w:type="dxa"/>
            <w:shd w:val="clear" w:color="auto" w:fill="auto"/>
          </w:tcPr>
          <w:p w14:paraId="690739D2"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lastRenderedPageBreak/>
              <w:t>• Socialcristianismo.</w:t>
            </w:r>
          </w:p>
        </w:tc>
        <w:tc>
          <w:tcPr>
            <w:tcW w:w="8759" w:type="dxa"/>
            <w:shd w:val="clear" w:color="auto" w:fill="auto"/>
          </w:tcPr>
          <w:p w14:paraId="55421986" w14:textId="77777777" w:rsidR="002E658F" w:rsidRPr="001D4C08" w:rsidRDefault="002E658F" w:rsidP="00674918">
            <w:pPr>
              <w:autoSpaceDE w:val="0"/>
              <w:autoSpaceDN w:val="0"/>
              <w:adjustRightInd w:val="0"/>
              <w:spacing w:after="0" w:line="240" w:lineRule="auto"/>
              <w:jc w:val="both"/>
              <w:rPr>
                <w:rFonts w:ascii="Arial" w:hAnsi="Arial" w:cs="Arial"/>
              </w:rPr>
            </w:pPr>
            <w:r w:rsidRPr="001D4C08">
              <w:rPr>
                <w:rFonts w:ascii="Arial" w:hAnsi="Arial" w:cs="Arial"/>
              </w:rPr>
              <w:t>Ideología que tiene sus fuentes doctrinales en el Humanismo Cristiano y que proclama como sus principios fundamentales la primacía de la persona humana sobre todo otro bien social, el respeto a la dignidad esencial de la persona humana, la concepción del desarrollo como realización plena de cada persona, la solidaridad como criterio de convivencia social, la vocación preferencial por los más pobres, el pluralismo de visiones como expresión de respeto a la igualdad de las personas, la perfectibilidad de la sociedad civil, la capacidad e imperativo de la persona de decidir su futuro y la construcción de una sociedad pluralista, democrática, solidaria y participativa.</w:t>
            </w:r>
          </w:p>
          <w:p w14:paraId="63D9FEF2" w14:textId="77777777" w:rsidR="002E658F" w:rsidRPr="00F0146E" w:rsidRDefault="002E658F" w:rsidP="00674918">
            <w:pPr>
              <w:autoSpaceDE w:val="0"/>
              <w:autoSpaceDN w:val="0"/>
              <w:adjustRightInd w:val="0"/>
              <w:spacing w:after="0" w:line="240" w:lineRule="auto"/>
              <w:jc w:val="both"/>
              <w:rPr>
                <w:rFonts w:ascii="Arial" w:hAnsi="Arial" w:cs="Arial"/>
                <w:u w:val="single"/>
              </w:rPr>
            </w:pPr>
            <w:r w:rsidRPr="00F0146E">
              <w:rPr>
                <w:rFonts w:ascii="Arial" w:hAnsi="Arial" w:cs="Arial"/>
                <w:u w:val="single"/>
              </w:rPr>
              <w:t xml:space="preserve">Principios básicos: </w:t>
            </w:r>
          </w:p>
          <w:p w14:paraId="3D167EE1" w14:textId="77777777" w:rsidR="002E658F" w:rsidRPr="00F0146E" w:rsidRDefault="002E658F" w:rsidP="00674918">
            <w:pPr>
              <w:autoSpaceDE w:val="0"/>
              <w:autoSpaceDN w:val="0"/>
              <w:adjustRightInd w:val="0"/>
              <w:spacing w:after="0" w:line="240" w:lineRule="auto"/>
              <w:jc w:val="both"/>
              <w:rPr>
                <w:rFonts w:ascii="Arial" w:hAnsi="Arial" w:cs="Arial"/>
              </w:rPr>
            </w:pPr>
            <w:r w:rsidRPr="00F0146E">
              <w:rPr>
                <w:rFonts w:ascii="Arial Narrow" w:hAnsi="Arial Narrow" w:cs="ArialMT"/>
                <w:b/>
              </w:rPr>
              <w:t>-</w:t>
            </w:r>
            <w:r w:rsidRPr="00F0146E">
              <w:rPr>
                <w:rFonts w:ascii="Arial" w:hAnsi="Arial" w:cs="Arial"/>
              </w:rPr>
              <w:t>Dignidad Humana: el ser humano es sujeto de derechos y deberes con respecto a los demás.</w:t>
            </w:r>
          </w:p>
          <w:p w14:paraId="230E45F9" w14:textId="77777777" w:rsidR="002E658F" w:rsidRPr="00F0146E" w:rsidRDefault="002E658F" w:rsidP="00674918">
            <w:pPr>
              <w:autoSpaceDE w:val="0"/>
              <w:autoSpaceDN w:val="0"/>
              <w:adjustRightInd w:val="0"/>
              <w:spacing w:after="0" w:line="240" w:lineRule="auto"/>
              <w:jc w:val="both"/>
              <w:rPr>
                <w:rFonts w:ascii="Arial" w:hAnsi="Arial" w:cs="Arial"/>
              </w:rPr>
            </w:pPr>
            <w:r w:rsidRPr="00F0146E">
              <w:rPr>
                <w:rFonts w:ascii="Arial" w:hAnsi="Arial" w:cs="Arial"/>
              </w:rPr>
              <w:t>-Sociedad y autoridad. La igualdad social es la base de la igualdad jurídica y política y debe constituir el punto de partida de la igualdad económica. La autoridad debe garantizar esfuerzos para el bien común.</w:t>
            </w:r>
          </w:p>
          <w:p w14:paraId="759F18D3" w14:textId="77777777" w:rsidR="002E658F" w:rsidRPr="00F0146E" w:rsidRDefault="002E658F" w:rsidP="00674918">
            <w:pPr>
              <w:autoSpaceDE w:val="0"/>
              <w:autoSpaceDN w:val="0"/>
              <w:adjustRightInd w:val="0"/>
              <w:spacing w:after="0" w:line="240" w:lineRule="auto"/>
              <w:jc w:val="both"/>
              <w:rPr>
                <w:rFonts w:ascii="Arial" w:hAnsi="Arial" w:cs="Arial"/>
              </w:rPr>
            </w:pPr>
            <w:r w:rsidRPr="00F0146E">
              <w:rPr>
                <w:rFonts w:ascii="Arial" w:hAnsi="Arial" w:cs="Arial"/>
              </w:rPr>
              <w:t>-Bien Común: son las condiciones que le permiten al ser humano el desarrollo integral para todos.</w:t>
            </w:r>
          </w:p>
          <w:p w14:paraId="73885FC5" w14:textId="77777777" w:rsidR="002E658F" w:rsidRPr="00F0146E" w:rsidRDefault="002E658F" w:rsidP="00674918">
            <w:pPr>
              <w:autoSpaceDE w:val="0"/>
              <w:autoSpaceDN w:val="0"/>
              <w:adjustRightInd w:val="0"/>
              <w:spacing w:after="0" w:line="240" w:lineRule="auto"/>
              <w:jc w:val="both"/>
              <w:rPr>
                <w:rFonts w:ascii="Arial" w:hAnsi="Arial" w:cs="Arial"/>
              </w:rPr>
            </w:pPr>
            <w:r w:rsidRPr="00F0146E">
              <w:rPr>
                <w:rFonts w:ascii="Arial" w:hAnsi="Arial" w:cs="Arial"/>
              </w:rPr>
              <w:t>-Capital y Trabajo: Ambos constituyen a la producción. El trabajo es digno, siempre que facilite la realización plena del hombre y no a ser tratado como mercancía. Es justo cuando satisface las necesidades básicas de la familia.</w:t>
            </w:r>
          </w:p>
          <w:p w14:paraId="51CEF1FD" w14:textId="77777777" w:rsidR="006417C4" w:rsidRPr="00F0146E" w:rsidRDefault="006417C4" w:rsidP="00674918">
            <w:pPr>
              <w:autoSpaceDE w:val="0"/>
              <w:autoSpaceDN w:val="0"/>
              <w:adjustRightInd w:val="0"/>
              <w:spacing w:after="0" w:line="240" w:lineRule="auto"/>
              <w:jc w:val="both"/>
              <w:rPr>
                <w:rFonts w:ascii="Arial Narrow" w:hAnsi="Arial Narrow" w:cs="ArialMT"/>
                <w:b/>
              </w:rPr>
            </w:pPr>
          </w:p>
        </w:tc>
      </w:tr>
      <w:tr w:rsidR="002E658F" w:rsidRPr="00F0146E" w14:paraId="21307FBF" w14:textId="77777777" w:rsidTr="006417C4">
        <w:tc>
          <w:tcPr>
            <w:tcW w:w="1873" w:type="dxa"/>
            <w:shd w:val="clear" w:color="auto" w:fill="auto"/>
          </w:tcPr>
          <w:p w14:paraId="5B3C01A8"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 Fascismo.</w:t>
            </w:r>
          </w:p>
        </w:tc>
        <w:tc>
          <w:tcPr>
            <w:tcW w:w="8759" w:type="dxa"/>
            <w:shd w:val="clear" w:color="auto" w:fill="auto"/>
          </w:tcPr>
          <w:p w14:paraId="28187BB3" w14:textId="77777777" w:rsidR="002E658F" w:rsidRPr="001D4C08" w:rsidRDefault="002E658F" w:rsidP="00674918">
            <w:pPr>
              <w:autoSpaceDE w:val="0"/>
              <w:autoSpaceDN w:val="0"/>
              <w:adjustRightInd w:val="0"/>
              <w:spacing w:after="0" w:line="240" w:lineRule="auto"/>
              <w:jc w:val="both"/>
              <w:rPr>
                <w:rFonts w:ascii="Arial" w:hAnsi="Arial" w:cs="Arial"/>
              </w:rPr>
            </w:pPr>
            <w:r w:rsidRPr="001D4C08">
              <w:rPr>
                <w:rFonts w:ascii="Arial" w:hAnsi="Arial" w:cs="Arial"/>
              </w:rPr>
              <w:t>Ideología autoritaria y nacionalista que proclama los beneficios de la desigualdad de clases, el derecho de las élites a gobernar y la supremacía del Estado y del Partido sobre el individuo. Es antiliberal en el sentido político y económico.</w:t>
            </w:r>
          </w:p>
          <w:p w14:paraId="4E4E4A8F" w14:textId="77777777" w:rsidR="002E658F" w:rsidRPr="001D4C08" w:rsidRDefault="002E658F" w:rsidP="00674918">
            <w:pPr>
              <w:autoSpaceDE w:val="0"/>
              <w:autoSpaceDN w:val="0"/>
              <w:adjustRightInd w:val="0"/>
              <w:spacing w:after="0" w:line="240" w:lineRule="auto"/>
              <w:jc w:val="both"/>
              <w:rPr>
                <w:rFonts w:ascii="Arial" w:hAnsi="Arial" w:cs="Arial"/>
              </w:rPr>
            </w:pPr>
            <w:r w:rsidRPr="001D4C08">
              <w:rPr>
                <w:rFonts w:ascii="Arial" w:hAnsi="Arial" w:cs="Arial"/>
              </w:rPr>
              <w:t>Nace en la II Guerra Mundial, su creador fue el italiano Benito Mussolini.</w:t>
            </w:r>
          </w:p>
          <w:p w14:paraId="2C8F2332" w14:textId="77777777" w:rsidR="002E658F" w:rsidRPr="00F0146E" w:rsidRDefault="002E658F" w:rsidP="00674918">
            <w:pPr>
              <w:autoSpaceDE w:val="0"/>
              <w:autoSpaceDN w:val="0"/>
              <w:adjustRightInd w:val="0"/>
              <w:spacing w:after="0" w:line="240" w:lineRule="auto"/>
              <w:jc w:val="both"/>
              <w:rPr>
                <w:rFonts w:ascii="Arial" w:hAnsi="Arial" w:cs="Arial"/>
                <w:u w:val="single"/>
              </w:rPr>
            </w:pPr>
            <w:r w:rsidRPr="00F0146E">
              <w:rPr>
                <w:rFonts w:ascii="Arial" w:hAnsi="Arial" w:cs="Arial"/>
                <w:u w:val="single"/>
              </w:rPr>
              <w:t xml:space="preserve">Principios básicos: </w:t>
            </w:r>
          </w:p>
          <w:p w14:paraId="0A460770" w14:textId="77777777" w:rsidR="002E658F" w:rsidRPr="00F0146E" w:rsidRDefault="002E658F" w:rsidP="00674918">
            <w:pPr>
              <w:numPr>
                <w:ilvl w:val="0"/>
                <w:numId w:val="28"/>
              </w:numPr>
              <w:autoSpaceDE w:val="0"/>
              <w:autoSpaceDN w:val="0"/>
              <w:adjustRightInd w:val="0"/>
              <w:spacing w:after="0" w:line="240" w:lineRule="auto"/>
              <w:ind w:left="459" w:hanging="425"/>
              <w:jc w:val="both"/>
              <w:rPr>
                <w:rFonts w:ascii="Arial" w:hAnsi="Arial" w:cs="Arial"/>
              </w:rPr>
            </w:pPr>
            <w:r w:rsidRPr="00F0146E">
              <w:rPr>
                <w:rFonts w:ascii="Arial" w:hAnsi="Arial" w:cs="Arial"/>
              </w:rPr>
              <w:t>Es un totalitarismo de derecha  que reprimió las libertades, en contra  de la democracia y el socialismo marxista.</w:t>
            </w:r>
          </w:p>
          <w:p w14:paraId="3B981819" w14:textId="77777777" w:rsidR="002E658F" w:rsidRPr="00F0146E" w:rsidRDefault="002E658F" w:rsidP="00674918">
            <w:pPr>
              <w:numPr>
                <w:ilvl w:val="0"/>
                <w:numId w:val="28"/>
              </w:numPr>
              <w:autoSpaceDE w:val="0"/>
              <w:autoSpaceDN w:val="0"/>
              <w:adjustRightInd w:val="0"/>
              <w:spacing w:after="0" w:line="240" w:lineRule="auto"/>
              <w:ind w:left="459" w:hanging="425"/>
              <w:jc w:val="both"/>
              <w:rPr>
                <w:rFonts w:ascii="Arial" w:hAnsi="Arial" w:cs="Arial"/>
              </w:rPr>
            </w:pPr>
            <w:r w:rsidRPr="00F0146E">
              <w:rPr>
                <w:rFonts w:ascii="Arial" w:hAnsi="Arial" w:cs="Arial"/>
              </w:rPr>
              <w:t>Fuerte contra estatal.</w:t>
            </w:r>
          </w:p>
          <w:p w14:paraId="54E14AB3" w14:textId="77777777" w:rsidR="002E658F" w:rsidRPr="00F0146E" w:rsidRDefault="002E658F" w:rsidP="00674918">
            <w:pPr>
              <w:numPr>
                <w:ilvl w:val="0"/>
                <w:numId w:val="28"/>
              </w:numPr>
              <w:autoSpaceDE w:val="0"/>
              <w:autoSpaceDN w:val="0"/>
              <w:adjustRightInd w:val="0"/>
              <w:spacing w:after="0" w:line="240" w:lineRule="auto"/>
              <w:ind w:left="459" w:hanging="425"/>
              <w:jc w:val="both"/>
              <w:rPr>
                <w:rFonts w:ascii="Arial" w:hAnsi="Arial" w:cs="Arial"/>
              </w:rPr>
            </w:pPr>
            <w:r w:rsidRPr="00F0146E">
              <w:rPr>
                <w:rFonts w:ascii="Arial" w:hAnsi="Arial" w:cs="Arial"/>
              </w:rPr>
              <w:t>Se exalta el nacionalismo y se fomenta la xenofobia y el racismo.</w:t>
            </w:r>
          </w:p>
          <w:p w14:paraId="61FBAA23" w14:textId="77777777" w:rsidR="002E658F" w:rsidRPr="00F0146E" w:rsidRDefault="002E658F" w:rsidP="00674918">
            <w:pPr>
              <w:numPr>
                <w:ilvl w:val="0"/>
                <w:numId w:val="28"/>
              </w:numPr>
              <w:autoSpaceDE w:val="0"/>
              <w:autoSpaceDN w:val="0"/>
              <w:adjustRightInd w:val="0"/>
              <w:spacing w:after="0" w:line="240" w:lineRule="auto"/>
              <w:ind w:left="459" w:hanging="425"/>
              <w:jc w:val="both"/>
              <w:rPr>
                <w:rFonts w:ascii="Arial" w:hAnsi="Arial" w:cs="Arial"/>
              </w:rPr>
            </w:pPr>
            <w:r w:rsidRPr="00F0146E">
              <w:rPr>
                <w:rFonts w:ascii="Arial" w:hAnsi="Arial" w:cs="Arial"/>
              </w:rPr>
              <w:t>Se favorece el poder de la policía y el ejército.</w:t>
            </w:r>
          </w:p>
          <w:p w14:paraId="0EBAFD40" w14:textId="77777777" w:rsidR="002E658F" w:rsidRPr="00F0146E" w:rsidRDefault="002E658F" w:rsidP="00674918">
            <w:pPr>
              <w:numPr>
                <w:ilvl w:val="0"/>
                <w:numId w:val="28"/>
              </w:numPr>
              <w:autoSpaceDE w:val="0"/>
              <w:autoSpaceDN w:val="0"/>
              <w:adjustRightInd w:val="0"/>
              <w:spacing w:after="0" w:line="240" w:lineRule="auto"/>
              <w:ind w:left="459" w:hanging="425"/>
              <w:jc w:val="both"/>
              <w:rPr>
                <w:rFonts w:ascii="Arial" w:hAnsi="Arial" w:cs="Arial"/>
              </w:rPr>
            </w:pPr>
            <w:r w:rsidRPr="00F0146E">
              <w:rPr>
                <w:rFonts w:ascii="Arial" w:hAnsi="Arial" w:cs="Arial"/>
              </w:rPr>
              <w:t>-Existencia de un líder carismático.</w:t>
            </w:r>
          </w:p>
          <w:p w14:paraId="36922F61" w14:textId="77777777" w:rsidR="002E658F" w:rsidRPr="00F0146E" w:rsidRDefault="002E658F" w:rsidP="00674918">
            <w:pPr>
              <w:numPr>
                <w:ilvl w:val="0"/>
                <w:numId w:val="28"/>
              </w:numPr>
              <w:autoSpaceDE w:val="0"/>
              <w:autoSpaceDN w:val="0"/>
              <w:adjustRightInd w:val="0"/>
              <w:spacing w:after="0" w:line="240" w:lineRule="auto"/>
              <w:ind w:left="459" w:hanging="425"/>
              <w:jc w:val="both"/>
              <w:rPr>
                <w:rFonts w:ascii="Arial Narrow" w:hAnsi="Arial Narrow" w:cs="ArialMT"/>
                <w:b/>
              </w:rPr>
            </w:pPr>
            <w:r w:rsidRPr="00F0146E">
              <w:rPr>
                <w:rFonts w:ascii="Arial" w:hAnsi="Arial" w:cs="Arial"/>
              </w:rPr>
              <w:t>-Lema: Todo en el Estada, nada fuera del estado no contra el estado</w:t>
            </w:r>
          </w:p>
        </w:tc>
      </w:tr>
      <w:tr w:rsidR="002E658F" w:rsidRPr="00F0146E" w14:paraId="5F4A9212" w14:textId="77777777" w:rsidTr="006417C4">
        <w:tc>
          <w:tcPr>
            <w:tcW w:w="1873" w:type="dxa"/>
            <w:shd w:val="clear" w:color="auto" w:fill="auto"/>
          </w:tcPr>
          <w:p w14:paraId="5CA17E41"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 Socialdemocracia.</w:t>
            </w:r>
          </w:p>
        </w:tc>
        <w:tc>
          <w:tcPr>
            <w:tcW w:w="8759" w:type="dxa"/>
            <w:shd w:val="clear" w:color="auto" w:fill="auto"/>
          </w:tcPr>
          <w:p w14:paraId="3A756279" w14:textId="77777777" w:rsidR="002E658F" w:rsidRPr="001D4C08" w:rsidRDefault="002E658F" w:rsidP="00674918">
            <w:pPr>
              <w:autoSpaceDE w:val="0"/>
              <w:autoSpaceDN w:val="0"/>
              <w:adjustRightInd w:val="0"/>
              <w:spacing w:after="0" w:line="240" w:lineRule="auto"/>
              <w:jc w:val="both"/>
              <w:rPr>
                <w:rFonts w:ascii="Arial" w:hAnsi="Arial" w:cs="Arial"/>
              </w:rPr>
            </w:pPr>
            <w:r w:rsidRPr="001D4C08">
              <w:rPr>
                <w:rFonts w:ascii="Arial" w:hAnsi="Arial" w:cs="Arial"/>
              </w:rPr>
              <w:t>Ideología política que propone reformar el capitalismo democráticamente mediante la regulación estatal y la creación de programas y organizaciones patrocinados por el Estado para enfrentar</w:t>
            </w:r>
          </w:p>
          <w:p w14:paraId="444F9426" w14:textId="77777777" w:rsidR="002E658F" w:rsidRPr="001D4C08" w:rsidRDefault="002E658F" w:rsidP="00674918">
            <w:pPr>
              <w:autoSpaceDE w:val="0"/>
              <w:autoSpaceDN w:val="0"/>
              <w:adjustRightInd w:val="0"/>
              <w:spacing w:after="0" w:line="240" w:lineRule="auto"/>
              <w:jc w:val="both"/>
              <w:rPr>
                <w:rFonts w:ascii="Arial" w:hAnsi="Arial" w:cs="Arial"/>
              </w:rPr>
            </w:pPr>
            <w:r w:rsidRPr="001D4C08">
              <w:rPr>
                <w:rFonts w:ascii="Arial" w:hAnsi="Arial" w:cs="Arial"/>
              </w:rPr>
              <w:t>las injusticias. Promueve en general el desarrollo de políticas públicas universales. Se recurre a las políticas selectivas solo para integrar a los grupos vulnerables a los beneficios de las políticas públicas universales.</w:t>
            </w:r>
          </w:p>
          <w:p w14:paraId="3BF347A1" w14:textId="77777777" w:rsidR="002E658F" w:rsidRPr="001D4C08" w:rsidRDefault="002E658F" w:rsidP="00674918">
            <w:pPr>
              <w:autoSpaceDE w:val="0"/>
              <w:autoSpaceDN w:val="0"/>
              <w:adjustRightInd w:val="0"/>
              <w:spacing w:after="0" w:line="240" w:lineRule="auto"/>
              <w:jc w:val="both"/>
              <w:rPr>
                <w:rFonts w:ascii="Arial" w:hAnsi="Arial" w:cs="Arial"/>
              </w:rPr>
            </w:pPr>
            <w:r w:rsidRPr="001D4C08">
              <w:rPr>
                <w:rFonts w:ascii="Arial" w:hAnsi="Arial" w:cs="Arial"/>
              </w:rPr>
              <w:t>Ha incluido entre sus planteamientos, la ampliación de la ciudadanía y de la democracia con los derechos humanos de segunda y tercera generación.</w:t>
            </w:r>
          </w:p>
          <w:p w14:paraId="7F0FAC73" w14:textId="77777777" w:rsidR="002E658F" w:rsidRPr="00F0146E" w:rsidRDefault="002E658F" w:rsidP="00674918">
            <w:pPr>
              <w:autoSpaceDE w:val="0"/>
              <w:autoSpaceDN w:val="0"/>
              <w:adjustRightInd w:val="0"/>
              <w:spacing w:after="0" w:line="240" w:lineRule="auto"/>
              <w:jc w:val="both"/>
              <w:rPr>
                <w:rFonts w:ascii="Arial" w:hAnsi="Arial" w:cs="Arial"/>
                <w:u w:val="single"/>
              </w:rPr>
            </w:pPr>
            <w:r w:rsidRPr="00F0146E">
              <w:rPr>
                <w:rFonts w:ascii="Arial" w:hAnsi="Arial" w:cs="Arial"/>
                <w:u w:val="single"/>
              </w:rPr>
              <w:t xml:space="preserve">Principios básicos: </w:t>
            </w:r>
          </w:p>
          <w:p w14:paraId="1757A420" w14:textId="77777777" w:rsidR="002E658F" w:rsidRPr="00F0146E" w:rsidRDefault="002E658F" w:rsidP="00674918">
            <w:pPr>
              <w:autoSpaceDE w:val="0"/>
              <w:autoSpaceDN w:val="0"/>
              <w:adjustRightInd w:val="0"/>
              <w:spacing w:after="0" w:line="240" w:lineRule="auto"/>
              <w:jc w:val="both"/>
              <w:rPr>
                <w:rFonts w:ascii="Arial" w:hAnsi="Arial" w:cs="Arial"/>
              </w:rPr>
            </w:pPr>
            <w:r w:rsidRPr="00F0146E">
              <w:rPr>
                <w:rFonts w:ascii="Arial Narrow" w:hAnsi="Arial Narrow" w:cs="ArialMT"/>
                <w:b/>
              </w:rPr>
              <w:t>-</w:t>
            </w:r>
            <w:r w:rsidRPr="00F0146E">
              <w:rPr>
                <w:rFonts w:ascii="Arial" w:hAnsi="Arial" w:cs="Arial"/>
              </w:rPr>
              <w:t>Libertad e Igualdad: Todo hombre es libre, no a la discriminación, si a la igualdad de oportunidades.</w:t>
            </w:r>
          </w:p>
          <w:p w14:paraId="18402C48" w14:textId="77777777" w:rsidR="002E658F" w:rsidRPr="00F0146E" w:rsidRDefault="002E658F" w:rsidP="00674918">
            <w:pPr>
              <w:autoSpaceDE w:val="0"/>
              <w:autoSpaceDN w:val="0"/>
              <w:adjustRightInd w:val="0"/>
              <w:spacing w:after="0" w:line="240" w:lineRule="auto"/>
              <w:jc w:val="both"/>
              <w:rPr>
                <w:rFonts w:ascii="Arial" w:hAnsi="Arial" w:cs="Arial"/>
              </w:rPr>
            </w:pPr>
            <w:r w:rsidRPr="00F0146E">
              <w:rPr>
                <w:rFonts w:ascii="Arial" w:hAnsi="Arial" w:cs="Arial"/>
              </w:rPr>
              <w:t xml:space="preserve">-Justicia social: es la igualdad de derechos y oportunidades, en </w:t>
            </w:r>
            <w:proofErr w:type="gramStart"/>
            <w:r w:rsidRPr="00F0146E">
              <w:rPr>
                <w:rFonts w:ascii="Arial" w:hAnsi="Arial" w:cs="Arial"/>
              </w:rPr>
              <w:t>un distribución equitativa</w:t>
            </w:r>
            <w:proofErr w:type="gramEnd"/>
            <w:r w:rsidRPr="00F0146E">
              <w:rPr>
                <w:rFonts w:ascii="Arial" w:hAnsi="Arial" w:cs="Arial"/>
              </w:rPr>
              <w:t xml:space="preserve"> de la riqueza nacional.</w:t>
            </w:r>
          </w:p>
          <w:p w14:paraId="70EF72A9" w14:textId="77777777" w:rsidR="002E658F" w:rsidRPr="00F0146E" w:rsidRDefault="002E658F" w:rsidP="00674918">
            <w:pPr>
              <w:autoSpaceDE w:val="0"/>
              <w:autoSpaceDN w:val="0"/>
              <w:adjustRightInd w:val="0"/>
              <w:spacing w:after="0" w:line="240" w:lineRule="auto"/>
              <w:jc w:val="both"/>
              <w:rPr>
                <w:rFonts w:ascii="Arial" w:hAnsi="Arial" w:cs="Arial"/>
              </w:rPr>
            </w:pPr>
            <w:r w:rsidRPr="00F0146E">
              <w:rPr>
                <w:rFonts w:ascii="Arial" w:hAnsi="Arial" w:cs="Arial"/>
              </w:rPr>
              <w:t>-Solidaridad: es la ayuda recíproca a todo individuo, familia, comunidad nacional e internacional.</w:t>
            </w:r>
          </w:p>
          <w:p w14:paraId="2D0EB98D" w14:textId="77777777" w:rsidR="002E658F" w:rsidRPr="00F0146E" w:rsidRDefault="002E658F" w:rsidP="00674918">
            <w:pPr>
              <w:autoSpaceDE w:val="0"/>
              <w:autoSpaceDN w:val="0"/>
              <w:adjustRightInd w:val="0"/>
              <w:spacing w:after="0" w:line="240" w:lineRule="auto"/>
              <w:jc w:val="both"/>
              <w:rPr>
                <w:rFonts w:ascii="Arial" w:hAnsi="Arial" w:cs="Arial"/>
              </w:rPr>
            </w:pPr>
            <w:r w:rsidRPr="00F0146E">
              <w:rPr>
                <w:rFonts w:ascii="Arial" w:hAnsi="Arial" w:cs="Arial"/>
              </w:rPr>
              <w:t>-Doctrina se basa en alcanzar una sociedad basada en la democracia, así lograr el bienestar social.</w:t>
            </w:r>
          </w:p>
          <w:p w14:paraId="28F12F50" w14:textId="77777777" w:rsidR="002E658F" w:rsidRDefault="002E658F" w:rsidP="00674918">
            <w:pPr>
              <w:autoSpaceDE w:val="0"/>
              <w:autoSpaceDN w:val="0"/>
              <w:adjustRightInd w:val="0"/>
              <w:spacing w:after="0" w:line="240" w:lineRule="auto"/>
              <w:jc w:val="both"/>
              <w:rPr>
                <w:rFonts w:ascii="Arial" w:hAnsi="Arial" w:cs="Arial"/>
              </w:rPr>
            </w:pPr>
            <w:r w:rsidRPr="00F0146E">
              <w:rPr>
                <w:rFonts w:ascii="Arial" w:hAnsi="Arial" w:cs="Arial"/>
              </w:rPr>
              <w:t>-Organizaciones Políticas: se fundamenta en la libertad partidaria o a formar partidos políticos para alcanzar el poder a través de las elecciones libres.</w:t>
            </w:r>
          </w:p>
          <w:p w14:paraId="47B0E8C7" w14:textId="77777777" w:rsidR="00F0146E" w:rsidRDefault="00F0146E" w:rsidP="00674918">
            <w:pPr>
              <w:autoSpaceDE w:val="0"/>
              <w:autoSpaceDN w:val="0"/>
              <w:adjustRightInd w:val="0"/>
              <w:spacing w:after="0" w:line="240" w:lineRule="auto"/>
              <w:jc w:val="both"/>
              <w:rPr>
                <w:rFonts w:ascii="Arial" w:hAnsi="Arial" w:cs="Arial"/>
              </w:rPr>
            </w:pPr>
          </w:p>
          <w:p w14:paraId="68DEF687" w14:textId="77777777" w:rsidR="00F0146E" w:rsidRDefault="00F0146E" w:rsidP="00674918">
            <w:pPr>
              <w:autoSpaceDE w:val="0"/>
              <w:autoSpaceDN w:val="0"/>
              <w:adjustRightInd w:val="0"/>
              <w:spacing w:after="0" w:line="240" w:lineRule="auto"/>
              <w:jc w:val="both"/>
              <w:rPr>
                <w:rFonts w:ascii="Arial" w:hAnsi="Arial" w:cs="Arial"/>
              </w:rPr>
            </w:pPr>
          </w:p>
          <w:p w14:paraId="4CA489E2" w14:textId="77777777" w:rsidR="00F0146E" w:rsidRPr="00F0146E" w:rsidRDefault="00F0146E" w:rsidP="00674918">
            <w:pPr>
              <w:autoSpaceDE w:val="0"/>
              <w:autoSpaceDN w:val="0"/>
              <w:adjustRightInd w:val="0"/>
              <w:spacing w:after="0" w:line="240" w:lineRule="auto"/>
              <w:jc w:val="both"/>
              <w:rPr>
                <w:rFonts w:ascii="Arial Narrow" w:hAnsi="Arial Narrow" w:cs="ArialMT"/>
                <w:b/>
              </w:rPr>
            </w:pPr>
          </w:p>
        </w:tc>
      </w:tr>
      <w:tr w:rsidR="002E658F" w:rsidRPr="00F0146E" w14:paraId="2A6CD2FB" w14:textId="77777777" w:rsidTr="006417C4">
        <w:tc>
          <w:tcPr>
            <w:tcW w:w="1873" w:type="dxa"/>
            <w:shd w:val="clear" w:color="auto" w:fill="auto"/>
          </w:tcPr>
          <w:p w14:paraId="4AD296C1"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lastRenderedPageBreak/>
              <w:t>• Fundamentalismo.</w:t>
            </w:r>
          </w:p>
        </w:tc>
        <w:tc>
          <w:tcPr>
            <w:tcW w:w="8759" w:type="dxa"/>
            <w:shd w:val="clear" w:color="auto" w:fill="auto"/>
          </w:tcPr>
          <w:p w14:paraId="0BEE3844" w14:textId="77777777" w:rsidR="002E658F" w:rsidRPr="001D4C08" w:rsidRDefault="002E658F" w:rsidP="006417C4">
            <w:pPr>
              <w:autoSpaceDE w:val="0"/>
              <w:autoSpaceDN w:val="0"/>
              <w:adjustRightInd w:val="0"/>
              <w:spacing w:after="0" w:line="240" w:lineRule="auto"/>
              <w:jc w:val="both"/>
              <w:rPr>
                <w:rFonts w:ascii="Arial" w:hAnsi="Arial" w:cs="Arial"/>
              </w:rPr>
            </w:pPr>
            <w:r w:rsidRPr="001D4C08">
              <w:rPr>
                <w:rFonts w:ascii="Arial" w:hAnsi="Arial" w:cs="Arial"/>
              </w:rPr>
              <w:t>Ideología que rechaza la secularización de la modernidad. Se basa en la interpretación literal de un texto “fundamental” (como por ejemplo, el Corán o la Biblia), que rige la vida de los individuos y la</w:t>
            </w:r>
            <w:r w:rsidR="006417C4" w:rsidRPr="001D4C08">
              <w:rPr>
                <w:rFonts w:ascii="Arial" w:hAnsi="Arial" w:cs="Arial"/>
              </w:rPr>
              <w:t xml:space="preserve"> o</w:t>
            </w:r>
            <w:r w:rsidRPr="001D4C08">
              <w:rPr>
                <w:rFonts w:ascii="Arial" w:hAnsi="Arial" w:cs="Arial"/>
              </w:rPr>
              <w:t>rganización política en una sociedad determinada.(Secular: no religioso)</w:t>
            </w:r>
          </w:p>
          <w:p w14:paraId="4CF14D7D" w14:textId="77777777" w:rsidR="002E658F" w:rsidRPr="00F0146E" w:rsidRDefault="002E658F" w:rsidP="00674918">
            <w:pPr>
              <w:autoSpaceDE w:val="0"/>
              <w:autoSpaceDN w:val="0"/>
              <w:adjustRightInd w:val="0"/>
              <w:spacing w:after="0" w:line="240" w:lineRule="auto"/>
              <w:jc w:val="both"/>
              <w:rPr>
                <w:rFonts w:ascii="Arial" w:hAnsi="Arial" w:cs="Arial"/>
                <w:u w:val="single"/>
              </w:rPr>
            </w:pPr>
            <w:r w:rsidRPr="00F0146E">
              <w:rPr>
                <w:rFonts w:ascii="Arial" w:hAnsi="Arial" w:cs="Arial"/>
                <w:u w:val="single"/>
              </w:rPr>
              <w:t xml:space="preserve">Principios básicos: </w:t>
            </w:r>
          </w:p>
          <w:p w14:paraId="60368482" w14:textId="77777777" w:rsidR="002E658F" w:rsidRPr="00F0146E" w:rsidRDefault="002E658F" w:rsidP="00674918">
            <w:pPr>
              <w:pStyle w:val="Sinespaciado"/>
              <w:jc w:val="both"/>
              <w:rPr>
                <w:rFonts w:ascii="Arial" w:hAnsi="Arial" w:cs="Arial"/>
              </w:rPr>
            </w:pPr>
            <w:r w:rsidRPr="00F0146E">
              <w:rPr>
                <w:rFonts w:ascii="Arial" w:hAnsi="Arial" w:cs="Arial"/>
              </w:rPr>
              <w:t>-Rechaza todo el mundo occidental. Contra Estados Unidos y el marxismo  o comunismo.</w:t>
            </w:r>
          </w:p>
          <w:p w14:paraId="26864FBC" w14:textId="77777777" w:rsidR="002E658F" w:rsidRPr="00F0146E" w:rsidRDefault="002E658F" w:rsidP="00674918">
            <w:pPr>
              <w:pStyle w:val="Sinespaciado"/>
              <w:jc w:val="both"/>
              <w:rPr>
                <w:rFonts w:ascii="Arial" w:hAnsi="Arial" w:cs="Arial"/>
              </w:rPr>
            </w:pPr>
            <w:r w:rsidRPr="00F0146E">
              <w:rPr>
                <w:rFonts w:ascii="Arial" w:hAnsi="Arial" w:cs="Arial"/>
              </w:rPr>
              <w:t>- La modernidad y el progreso de occidente ha generado la decadencia y humillación del Mundo Musulmán.</w:t>
            </w:r>
          </w:p>
          <w:p w14:paraId="09ADB757" w14:textId="77777777" w:rsidR="002E658F" w:rsidRPr="00F0146E" w:rsidRDefault="002E658F" w:rsidP="00674918">
            <w:pPr>
              <w:pStyle w:val="Sinespaciado"/>
              <w:jc w:val="both"/>
              <w:rPr>
                <w:rFonts w:ascii="Arial" w:hAnsi="Arial" w:cs="Arial"/>
              </w:rPr>
            </w:pPr>
            <w:r w:rsidRPr="00F0146E">
              <w:rPr>
                <w:rFonts w:ascii="Arial" w:hAnsi="Arial" w:cs="Arial"/>
              </w:rPr>
              <w:t xml:space="preserve">-El subdesarrollo de los países islámicos no es subdesarrollo, sino </w:t>
            </w:r>
            <w:proofErr w:type="gramStart"/>
            <w:r w:rsidRPr="00F0146E">
              <w:rPr>
                <w:rFonts w:ascii="Arial" w:hAnsi="Arial" w:cs="Arial"/>
              </w:rPr>
              <w:t>un consecuencia</w:t>
            </w:r>
            <w:proofErr w:type="gramEnd"/>
            <w:r w:rsidRPr="00F0146E">
              <w:rPr>
                <w:rFonts w:ascii="Arial" w:hAnsi="Arial" w:cs="Arial"/>
              </w:rPr>
              <w:t xml:space="preserve"> por imitar a los occidentales.</w:t>
            </w:r>
          </w:p>
          <w:p w14:paraId="685F487D" w14:textId="77777777" w:rsidR="002E658F" w:rsidRPr="00F0146E" w:rsidRDefault="002E658F" w:rsidP="00674918">
            <w:pPr>
              <w:pStyle w:val="Sinespaciado"/>
              <w:jc w:val="both"/>
              <w:rPr>
                <w:rFonts w:ascii="Arial Narrow" w:hAnsi="Arial Narrow" w:cs="ArialMT"/>
                <w:b/>
              </w:rPr>
            </w:pPr>
            <w:r w:rsidRPr="00F0146E">
              <w:rPr>
                <w:rFonts w:ascii="Arial" w:hAnsi="Arial" w:cs="Arial"/>
              </w:rPr>
              <w:t>-El Corán o texto sagrado es la fuente de la ley y el orden. Ejemplo: se permite la poligamia, la lapidación por adulterio, surgimiento de grupos extremistas y terrorista.</w:t>
            </w:r>
          </w:p>
        </w:tc>
      </w:tr>
      <w:tr w:rsidR="002E658F" w:rsidRPr="00F0146E" w14:paraId="08E74BC8" w14:textId="77777777" w:rsidTr="006417C4">
        <w:tc>
          <w:tcPr>
            <w:tcW w:w="1873" w:type="dxa"/>
            <w:shd w:val="clear" w:color="auto" w:fill="auto"/>
          </w:tcPr>
          <w:p w14:paraId="2BE6AC6B" w14:textId="77777777" w:rsidR="002E658F" w:rsidRPr="00F0146E" w:rsidRDefault="002E658F" w:rsidP="00674918">
            <w:pPr>
              <w:pStyle w:val="Sinespaciado"/>
              <w:jc w:val="both"/>
              <w:rPr>
                <w:rFonts w:ascii="Arial" w:hAnsi="Arial" w:cs="Arial"/>
              </w:rPr>
            </w:pPr>
            <w:r w:rsidRPr="00F0146E">
              <w:rPr>
                <w:rFonts w:ascii="Arial" w:hAnsi="Arial" w:cs="Arial"/>
              </w:rPr>
              <w:t>• Libertarismo.</w:t>
            </w:r>
          </w:p>
        </w:tc>
        <w:tc>
          <w:tcPr>
            <w:tcW w:w="8759" w:type="dxa"/>
            <w:shd w:val="clear" w:color="auto" w:fill="auto"/>
          </w:tcPr>
          <w:p w14:paraId="4B71586A" w14:textId="77777777" w:rsidR="002E658F" w:rsidRPr="001D4C08" w:rsidRDefault="002E658F" w:rsidP="00674918">
            <w:pPr>
              <w:autoSpaceDE w:val="0"/>
              <w:autoSpaceDN w:val="0"/>
              <w:adjustRightInd w:val="0"/>
              <w:spacing w:after="0" w:line="240" w:lineRule="auto"/>
              <w:jc w:val="both"/>
              <w:rPr>
                <w:rFonts w:ascii="Arial" w:hAnsi="Arial" w:cs="Arial"/>
              </w:rPr>
            </w:pPr>
            <w:r w:rsidRPr="001D4C08">
              <w:rPr>
                <w:rFonts w:ascii="Arial" w:hAnsi="Arial" w:cs="Arial"/>
              </w:rPr>
              <w:t>Ideología que sostiene que todo gobierno legítimo debería ser reducido e intervenir lo menos posible en la vida económica, social y cultural, al tiempo que las relaciones sociales deberían ser reguladas en</w:t>
            </w:r>
          </w:p>
          <w:p w14:paraId="5659C8A7" w14:textId="77777777" w:rsidR="002E658F" w:rsidRPr="00F0146E" w:rsidRDefault="002E658F" w:rsidP="00674918">
            <w:pPr>
              <w:autoSpaceDE w:val="0"/>
              <w:autoSpaceDN w:val="0"/>
              <w:adjustRightInd w:val="0"/>
              <w:spacing w:after="0" w:line="240" w:lineRule="auto"/>
              <w:jc w:val="both"/>
              <w:rPr>
                <w:rFonts w:ascii="ArialMT" w:hAnsi="ArialMT" w:cs="ArialMT"/>
              </w:rPr>
            </w:pPr>
            <w:r w:rsidRPr="001D4C08">
              <w:rPr>
                <w:rFonts w:ascii="Arial" w:hAnsi="Arial" w:cs="Arial"/>
              </w:rPr>
              <w:t>la mayor medida posible, mediante contratos voluntarios y costumbres generalmente aceptadas, y lo menos posible por leyes escritas. En otras palabras, esta ideología considera que los seres humanos debieran ser tan libres del control gubernamental y las regulaciones como sea prácticamente factible, y ello, tanto en los aspectos económicos como no económicos de la vida.</w:t>
            </w:r>
          </w:p>
          <w:p w14:paraId="4D7388F5" w14:textId="77777777" w:rsidR="002E658F" w:rsidRPr="00F0146E" w:rsidRDefault="002E658F" w:rsidP="00674918">
            <w:pPr>
              <w:autoSpaceDE w:val="0"/>
              <w:autoSpaceDN w:val="0"/>
              <w:adjustRightInd w:val="0"/>
              <w:spacing w:after="0" w:line="240" w:lineRule="auto"/>
              <w:jc w:val="both"/>
              <w:rPr>
                <w:rFonts w:ascii="Arial" w:hAnsi="Arial" w:cs="Arial"/>
                <w:u w:val="single"/>
              </w:rPr>
            </w:pPr>
            <w:r w:rsidRPr="00F0146E">
              <w:rPr>
                <w:rFonts w:ascii="Arial" w:hAnsi="Arial" w:cs="Arial"/>
                <w:u w:val="single"/>
              </w:rPr>
              <w:t xml:space="preserve">Principios básicos: </w:t>
            </w:r>
          </w:p>
          <w:p w14:paraId="6459F41F"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Narrow" w:hAnsi="Arial Narrow" w:cs="ArialMT"/>
                <w:b/>
              </w:rPr>
              <w:t>-</w:t>
            </w:r>
            <w:r w:rsidRPr="00F0146E">
              <w:rPr>
                <w:rFonts w:ascii="Arial" w:hAnsi="Arial" w:cs="Arial"/>
              </w:rPr>
              <w:t>También s ele llama neoliberalismo y defiende con cierto grado la intervención del estado.</w:t>
            </w:r>
          </w:p>
          <w:p w14:paraId="69F73049"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-Valora la libertad, por encima de la autoridad.</w:t>
            </w:r>
          </w:p>
          <w:p w14:paraId="4B04575B"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La libertad tiene como único límite el derecho ajeno.</w:t>
            </w:r>
          </w:p>
          <w:p w14:paraId="00981B0C"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-Las personas puede hacer con su vida lo que quieran: aprueba la homosexualidad, uso de droga, otras.</w:t>
            </w:r>
          </w:p>
          <w:p w14:paraId="66525ECB"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-Estado permisivo, siempre que no se viole la ley.</w:t>
            </w:r>
          </w:p>
          <w:p w14:paraId="010B7DDF"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-Apoya el libre mercado.</w:t>
            </w:r>
          </w:p>
          <w:p w14:paraId="30E89713" w14:textId="77777777" w:rsidR="002E658F" w:rsidRPr="00F0146E" w:rsidRDefault="002E658F" w:rsidP="00674918">
            <w:pPr>
              <w:autoSpaceDE w:val="0"/>
              <w:autoSpaceDN w:val="0"/>
              <w:adjustRightInd w:val="0"/>
              <w:spacing w:after="0" w:line="240" w:lineRule="auto"/>
              <w:rPr>
                <w:rFonts w:ascii="Arial" w:hAnsi="Arial" w:cs="Arial"/>
              </w:rPr>
            </w:pPr>
            <w:r w:rsidRPr="00F0146E">
              <w:rPr>
                <w:rFonts w:ascii="Arial" w:hAnsi="Arial" w:cs="Arial"/>
              </w:rPr>
              <w:t>-Fomenta la igualdad ante la ley.</w:t>
            </w:r>
          </w:p>
          <w:p w14:paraId="65F87D2E" w14:textId="77777777" w:rsidR="002E658F" w:rsidRPr="00F0146E" w:rsidRDefault="002E658F" w:rsidP="00674918">
            <w:pPr>
              <w:autoSpaceDE w:val="0"/>
              <w:autoSpaceDN w:val="0"/>
              <w:adjustRightInd w:val="0"/>
              <w:spacing w:after="0" w:line="240" w:lineRule="auto"/>
              <w:rPr>
                <w:rFonts w:ascii="Arial Narrow" w:hAnsi="Arial Narrow" w:cs="ArialMT"/>
                <w:b/>
              </w:rPr>
            </w:pPr>
            <w:r w:rsidRPr="00F0146E">
              <w:rPr>
                <w:rFonts w:ascii="Arial" w:hAnsi="Arial" w:cs="Arial"/>
              </w:rPr>
              <w:t>-Se opone a las ideologías colectivas de derecha o izquierda.</w:t>
            </w:r>
          </w:p>
        </w:tc>
      </w:tr>
    </w:tbl>
    <w:p w14:paraId="2C52EF68" w14:textId="77777777" w:rsidR="002E658F" w:rsidRPr="00F0146E" w:rsidRDefault="002E658F" w:rsidP="002E658F">
      <w:pPr>
        <w:pStyle w:val="Sinespaciado"/>
        <w:jc w:val="both"/>
        <w:rPr>
          <w:rFonts w:ascii="Arial Narrow" w:hAnsi="Arial Narrow" w:cs="ArialMT"/>
          <w:b/>
        </w:rPr>
      </w:pPr>
    </w:p>
    <w:p w14:paraId="04B721A8" w14:textId="77777777" w:rsidR="00DE5CA7" w:rsidRPr="00F0146E" w:rsidRDefault="00DE5CA7"/>
    <w:sectPr w:rsidR="00DE5CA7" w:rsidRPr="00F0146E" w:rsidSect="00674918">
      <w:footerReference w:type="default" r:id="rId28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465EA1" w14:textId="77777777" w:rsidR="00F74DE6" w:rsidRDefault="00F74DE6" w:rsidP="004E25B5">
      <w:pPr>
        <w:spacing w:after="0" w:line="240" w:lineRule="auto"/>
      </w:pPr>
      <w:r>
        <w:separator/>
      </w:r>
    </w:p>
  </w:endnote>
  <w:endnote w:type="continuationSeparator" w:id="0">
    <w:p w14:paraId="26E77309" w14:textId="77777777" w:rsidR="00F74DE6" w:rsidRDefault="00F74DE6" w:rsidP="004E25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MT">
    <w:altName w:val="MS Gothic"/>
    <w:panose1 w:val="00000000000000000000"/>
    <w:charset w:val="00"/>
    <w:family w:val="auto"/>
    <w:notTrueType/>
    <w:pitch w:val="default"/>
    <w:sig w:usb0="00000000" w:usb1="08070000" w:usb2="00000010" w:usb3="00000000" w:csb0="00020001"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BoldMT">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733996"/>
      <w:docPartObj>
        <w:docPartGallery w:val="Page Numbers (Bottom of Page)"/>
        <w:docPartUnique/>
      </w:docPartObj>
    </w:sdtPr>
    <w:sdtContent>
      <w:p w14:paraId="51175D07" w14:textId="77777777" w:rsidR="00B06256" w:rsidRDefault="00B06256">
        <w:pPr>
          <w:pStyle w:val="Piedepgina"/>
          <w:jc w:val="center"/>
        </w:pPr>
        <w:r>
          <w:fldChar w:fldCharType="begin"/>
        </w:r>
        <w:r>
          <w:instrText xml:space="preserve"> PAGE   \* MERGEFORMAT </w:instrText>
        </w:r>
        <w:r>
          <w:fldChar w:fldCharType="separate"/>
        </w:r>
        <w:r>
          <w:rPr>
            <w:noProof/>
          </w:rPr>
          <w:t>18</w:t>
        </w:r>
        <w:r>
          <w:rPr>
            <w:noProof/>
          </w:rPr>
          <w:fldChar w:fldCharType="end"/>
        </w:r>
      </w:p>
    </w:sdtContent>
  </w:sdt>
  <w:p w14:paraId="0858C963" w14:textId="77777777" w:rsidR="00B06256" w:rsidRDefault="00B0625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573711" w14:textId="77777777" w:rsidR="00F74DE6" w:rsidRDefault="00F74DE6" w:rsidP="004E25B5">
      <w:pPr>
        <w:spacing w:after="0" w:line="240" w:lineRule="auto"/>
      </w:pPr>
      <w:r>
        <w:separator/>
      </w:r>
    </w:p>
  </w:footnote>
  <w:footnote w:type="continuationSeparator" w:id="0">
    <w:p w14:paraId="4EDED3A2" w14:textId="77777777" w:rsidR="00F74DE6" w:rsidRDefault="00F74DE6" w:rsidP="004E25B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5718A"/>
    <w:multiLevelType w:val="hybridMultilevel"/>
    <w:tmpl w:val="362492C4"/>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 w15:restartNumberingAfterBreak="0">
    <w:nsid w:val="0246651D"/>
    <w:multiLevelType w:val="multilevel"/>
    <w:tmpl w:val="B97EA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294512"/>
    <w:multiLevelType w:val="hybridMultilevel"/>
    <w:tmpl w:val="1C7AD6F6"/>
    <w:lvl w:ilvl="0" w:tplc="68B68FE8">
      <w:start w:val="1"/>
      <w:numFmt w:val="bullet"/>
      <w:lvlText w:val="-"/>
      <w:lvlJc w:val="left"/>
      <w:pPr>
        <w:ind w:left="1080" w:hanging="360"/>
      </w:pPr>
      <w:rPr>
        <w:rFonts w:ascii="Arial Narrow" w:eastAsia="Times New Roman" w:hAnsi="Arial Narrow" w:cs="ArialMT" w:hint="default"/>
      </w:rPr>
    </w:lvl>
    <w:lvl w:ilvl="1" w:tplc="140A0003" w:tentative="1">
      <w:start w:val="1"/>
      <w:numFmt w:val="bullet"/>
      <w:lvlText w:val="o"/>
      <w:lvlJc w:val="left"/>
      <w:pPr>
        <w:ind w:left="1800" w:hanging="360"/>
      </w:pPr>
      <w:rPr>
        <w:rFonts w:ascii="Courier New" w:hAnsi="Courier New" w:cs="Courier New" w:hint="default"/>
      </w:rPr>
    </w:lvl>
    <w:lvl w:ilvl="2" w:tplc="140A0005" w:tentative="1">
      <w:start w:val="1"/>
      <w:numFmt w:val="bullet"/>
      <w:lvlText w:val=""/>
      <w:lvlJc w:val="left"/>
      <w:pPr>
        <w:ind w:left="2520" w:hanging="360"/>
      </w:pPr>
      <w:rPr>
        <w:rFonts w:ascii="Wingdings" w:hAnsi="Wingdings" w:hint="default"/>
      </w:rPr>
    </w:lvl>
    <w:lvl w:ilvl="3" w:tplc="140A0001" w:tentative="1">
      <w:start w:val="1"/>
      <w:numFmt w:val="bullet"/>
      <w:lvlText w:val=""/>
      <w:lvlJc w:val="left"/>
      <w:pPr>
        <w:ind w:left="3240" w:hanging="360"/>
      </w:pPr>
      <w:rPr>
        <w:rFonts w:ascii="Symbol" w:hAnsi="Symbol" w:hint="default"/>
      </w:rPr>
    </w:lvl>
    <w:lvl w:ilvl="4" w:tplc="140A0003" w:tentative="1">
      <w:start w:val="1"/>
      <w:numFmt w:val="bullet"/>
      <w:lvlText w:val="o"/>
      <w:lvlJc w:val="left"/>
      <w:pPr>
        <w:ind w:left="3960" w:hanging="360"/>
      </w:pPr>
      <w:rPr>
        <w:rFonts w:ascii="Courier New" w:hAnsi="Courier New" w:cs="Courier New" w:hint="default"/>
      </w:rPr>
    </w:lvl>
    <w:lvl w:ilvl="5" w:tplc="140A0005" w:tentative="1">
      <w:start w:val="1"/>
      <w:numFmt w:val="bullet"/>
      <w:lvlText w:val=""/>
      <w:lvlJc w:val="left"/>
      <w:pPr>
        <w:ind w:left="4680" w:hanging="360"/>
      </w:pPr>
      <w:rPr>
        <w:rFonts w:ascii="Wingdings" w:hAnsi="Wingdings" w:hint="default"/>
      </w:rPr>
    </w:lvl>
    <w:lvl w:ilvl="6" w:tplc="140A0001" w:tentative="1">
      <w:start w:val="1"/>
      <w:numFmt w:val="bullet"/>
      <w:lvlText w:val=""/>
      <w:lvlJc w:val="left"/>
      <w:pPr>
        <w:ind w:left="5400" w:hanging="360"/>
      </w:pPr>
      <w:rPr>
        <w:rFonts w:ascii="Symbol" w:hAnsi="Symbol" w:hint="default"/>
      </w:rPr>
    </w:lvl>
    <w:lvl w:ilvl="7" w:tplc="140A0003" w:tentative="1">
      <w:start w:val="1"/>
      <w:numFmt w:val="bullet"/>
      <w:lvlText w:val="o"/>
      <w:lvlJc w:val="left"/>
      <w:pPr>
        <w:ind w:left="6120" w:hanging="360"/>
      </w:pPr>
      <w:rPr>
        <w:rFonts w:ascii="Courier New" w:hAnsi="Courier New" w:cs="Courier New" w:hint="default"/>
      </w:rPr>
    </w:lvl>
    <w:lvl w:ilvl="8" w:tplc="140A0005" w:tentative="1">
      <w:start w:val="1"/>
      <w:numFmt w:val="bullet"/>
      <w:lvlText w:val=""/>
      <w:lvlJc w:val="left"/>
      <w:pPr>
        <w:ind w:left="6840" w:hanging="360"/>
      </w:pPr>
      <w:rPr>
        <w:rFonts w:ascii="Wingdings" w:hAnsi="Wingdings" w:hint="default"/>
      </w:rPr>
    </w:lvl>
  </w:abstractNum>
  <w:abstractNum w:abstractNumId="3" w15:restartNumberingAfterBreak="0">
    <w:nsid w:val="05CE5F23"/>
    <w:multiLevelType w:val="hybridMultilevel"/>
    <w:tmpl w:val="3DCE9098"/>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4" w15:restartNumberingAfterBreak="0">
    <w:nsid w:val="0C0F4E5A"/>
    <w:multiLevelType w:val="hybridMultilevel"/>
    <w:tmpl w:val="1D627F3A"/>
    <w:lvl w:ilvl="0" w:tplc="68B68FE8">
      <w:start w:val="1"/>
      <w:numFmt w:val="bullet"/>
      <w:lvlText w:val="-"/>
      <w:lvlJc w:val="left"/>
      <w:pPr>
        <w:ind w:left="720" w:hanging="360"/>
      </w:pPr>
      <w:rPr>
        <w:rFonts w:ascii="Arial Narrow" w:eastAsia="Times New Roman" w:hAnsi="Arial Narrow" w:cs="ArialMT"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5" w15:restartNumberingAfterBreak="0">
    <w:nsid w:val="0E882ABA"/>
    <w:multiLevelType w:val="multilevel"/>
    <w:tmpl w:val="DD907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DA4240"/>
    <w:multiLevelType w:val="hybridMultilevel"/>
    <w:tmpl w:val="C6EA9182"/>
    <w:lvl w:ilvl="0" w:tplc="140A0001">
      <w:start w:val="1"/>
      <w:numFmt w:val="bullet"/>
      <w:lvlText w:val=""/>
      <w:lvlJc w:val="left"/>
      <w:pPr>
        <w:ind w:left="720" w:hanging="360"/>
      </w:pPr>
      <w:rPr>
        <w:rFonts w:ascii="Symbol" w:hAnsi="Symbol"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7" w15:restartNumberingAfterBreak="0">
    <w:nsid w:val="18BA5B0B"/>
    <w:multiLevelType w:val="multilevel"/>
    <w:tmpl w:val="079AE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482D09"/>
    <w:multiLevelType w:val="multilevel"/>
    <w:tmpl w:val="D854C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2D802A4"/>
    <w:multiLevelType w:val="multilevel"/>
    <w:tmpl w:val="1B8E8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1F8406C"/>
    <w:multiLevelType w:val="hybridMultilevel"/>
    <w:tmpl w:val="41A4BBA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32C60E55"/>
    <w:multiLevelType w:val="hybridMultilevel"/>
    <w:tmpl w:val="23AA9652"/>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2" w15:restartNumberingAfterBreak="0">
    <w:nsid w:val="39A646BE"/>
    <w:multiLevelType w:val="multilevel"/>
    <w:tmpl w:val="75026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BED286A"/>
    <w:multiLevelType w:val="multilevel"/>
    <w:tmpl w:val="414C7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D6929BE"/>
    <w:multiLevelType w:val="multilevel"/>
    <w:tmpl w:val="2AEC1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FC82954"/>
    <w:multiLevelType w:val="hybridMultilevel"/>
    <w:tmpl w:val="790C42C8"/>
    <w:lvl w:ilvl="0" w:tplc="140A000F">
      <w:start w:val="1"/>
      <w:numFmt w:val="decimal"/>
      <w:lvlText w:val="%1."/>
      <w:lvlJc w:val="left"/>
      <w:pPr>
        <w:ind w:left="360" w:hanging="360"/>
      </w:pPr>
    </w:lvl>
    <w:lvl w:ilvl="1" w:tplc="140A0019" w:tentative="1">
      <w:start w:val="1"/>
      <w:numFmt w:val="lowerLetter"/>
      <w:lvlText w:val="%2."/>
      <w:lvlJc w:val="left"/>
      <w:pPr>
        <w:ind w:left="1080" w:hanging="360"/>
      </w:pPr>
    </w:lvl>
    <w:lvl w:ilvl="2" w:tplc="140A001B" w:tentative="1">
      <w:start w:val="1"/>
      <w:numFmt w:val="lowerRoman"/>
      <w:lvlText w:val="%3."/>
      <w:lvlJc w:val="right"/>
      <w:pPr>
        <w:ind w:left="1800" w:hanging="180"/>
      </w:pPr>
    </w:lvl>
    <w:lvl w:ilvl="3" w:tplc="140A000F" w:tentative="1">
      <w:start w:val="1"/>
      <w:numFmt w:val="decimal"/>
      <w:lvlText w:val="%4."/>
      <w:lvlJc w:val="left"/>
      <w:pPr>
        <w:ind w:left="2520" w:hanging="360"/>
      </w:pPr>
    </w:lvl>
    <w:lvl w:ilvl="4" w:tplc="140A0019" w:tentative="1">
      <w:start w:val="1"/>
      <w:numFmt w:val="lowerLetter"/>
      <w:lvlText w:val="%5."/>
      <w:lvlJc w:val="left"/>
      <w:pPr>
        <w:ind w:left="3240" w:hanging="360"/>
      </w:pPr>
    </w:lvl>
    <w:lvl w:ilvl="5" w:tplc="140A001B" w:tentative="1">
      <w:start w:val="1"/>
      <w:numFmt w:val="lowerRoman"/>
      <w:lvlText w:val="%6."/>
      <w:lvlJc w:val="right"/>
      <w:pPr>
        <w:ind w:left="3960" w:hanging="180"/>
      </w:pPr>
    </w:lvl>
    <w:lvl w:ilvl="6" w:tplc="140A000F" w:tentative="1">
      <w:start w:val="1"/>
      <w:numFmt w:val="decimal"/>
      <w:lvlText w:val="%7."/>
      <w:lvlJc w:val="left"/>
      <w:pPr>
        <w:ind w:left="4680" w:hanging="360"/>
      </w:pPr>
    </w:lvl>
    <w:lvl w:ilvl="7" w:tplc="140A0019" w:tentative="1">
      <w:start w:val="1"/>
      <w:numFmt w:val="lowerLetter"/>
      <w:lvlText w:val="%8."/>
      <w:lvlJc w:val="left"/>
      <w:pPr>
        <w:ind w:left="5400" w:hanging="360"/>
      </w:pPr>
    </w:lvl>
    <w:lvl w:ilvl="8" w:tplc="140A001B" w:tentative="1">
      <w:start w:val="1"/>
      <w:numFmt w:val="lowerRoman"/>
      <w:lvlText w:val="%9."/>
      <w:lvlJc w:val="right"/>
      <w:pPr>
        <w:ind w:left="6120" w:hanging="180"/>
      </w:pPr>
    </w:lvl>
  </w:abstractNum>
  <w:abstractNum w:abstractNumId="16" w15:restartNumberingAfterBreak="0">
    <w:nsid w:val="41E40F3B"/>
    <w:multiLevelType w:val="hybridMultilevel"/>
    <w:tmpl w:val="FD9AC81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4FD61191"/>
    <w:multiLevelType w:val="hybridMultilevel"/>
    <w:tmpl w:val="1714C09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515B6024"/>
    <w:multiLevelType w:val="hybridMultilevel"/>
    <w:tmpl w:val="2F5A1C34"/>
    <w:lvl w:ilvl="0" w:tplc="140A000F">
      <w:start w:val="1"/>
      <w:numFmt w:val="decimal"/>
      <w:lvlText w:val="%1."/>
      <w:lvlJc w:val="left"/>
      <w:pPr>
        <w:ind w:left="720" w:hanging="360"/>
      </w:p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9" w15:restartNumberingAfterBreak="0">
    <w:nsid w:val="51A456CE"/>
    <w:multiLevelType w:val="hybridMultilevel"/>
    <w:tmpl w:val="CB98FB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537C011B"/>
    <w:multiLevelType w:val="hybridMultilevel"/>
    <w:tmpl w:val="231AFA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58493BC2"/>
    <w:multiLevelType w:val="hybridMultilevel"/>
    <w:tmpl w:val="9258AA92"/>
    <w:lvl w:ilvl="0" w:tplc="140A0001">
      <w:start w:val="1"/>
      <w:numFmt w:val="bullet"/>
      <w:lvlText w:val=""/>
      <w:lvlJc w:val="left"/>
      <w:pPr>
        <w:ind w:left="360" w:hanging="360"/>
      </w:pPr>
      <w:rPr>
        <w:rFonts w:ascii="Symbol" w:hAnsi="Symbol" w:hint="default"/>
      </w:rPr>
    </w:lvl>
    <w:lvl w:ilvl="1" w:tplc="140A0019" w:tentative="1">
      <w:start w:val="1"/>
      <w:numFmt w:val="lowerLetter"/>
      <w:lvlText w:val="%2."/>
      <w:lvlJc w:val="left"/>
      <w:pPr>
        <w:ind w:left="1080" w:hanging="360"/>
      </w:pPr>
    </w:lvl>
    <w:lvl w:ilvl="2" w:tplc="140A001B" w:tentative="1">
      <w:start w:val="1"/>
      <w:numFmt w:val="lowerRoman"/>
      <w:lvlText w:val="%3."/>
      <w:lvlJc w:val="right"/>
      <w:pPr>
        <w:ind w:left="1800" w:hanging="180"/>
      </w:pPr>
    </w:lvl>
    <w:lvl w:ilvl="3" w:tplc="140A000F" w:tentative="1">
      <w:start w:val="1"/>
      <w:numFmt w:val="decimal"/>
      <w:lvlText w:val="%4."/>
      <w:lvlJc w:val="left"/>
      <w:pPr>
        <w:ind w:left="2520" w:hanging="360"/>
      </w:pPr>
    </w:lvl>
    <w:lvl w:ilvl="4" w:tplc="140A0019" w:tentative="1">
      <w:start w:val="1"/>
      <w:numFmt w:val="lowerLetter"/>
      <w:lvlText w:val="%5."/>
      <w:lvlJc w:val="left"/>
      <w:pPr>
        <w:ind w:left="3240" w:hanging="360"/>
      </w:pPr>
    </w:lvl>
    <w:lvl w:ilvl="5" w:tplc="140A001B" w:tentative="1">
      <w:start w:val="1"/>
      <w:numFmt w:val="lowerRoman"/>
      <w:lvlText w:val="%6."/>
      <w:lvlJc w:val="right"/>
      <w:pPr>
        <w:ind w:left="3960" w:hanging="180"/>
      </w:pPr>
    </w:lvl>
    <w:lvl w:ilvl="6" w:tplc="140A000F" w:tentative="1">
      <w:start w:val="1"/>
      <w:numFmt w:val="decimal"/>
      <w:lvlText w:val="%7."/>
      <w:lvlJc w:val="left"/>
      <w:pPr>
        <w:ind w:left="4680" w:hanging="360"/>
      </w:pPr>
    </w:lvl>
    <w:lvl w:ilvl="7" w:tplc="140A0019" w:tentative="1">
      <w:start w:val="1"/>
      <w:numFmt w:val="lowerLetter"/>
      <w:lvlText w:val="%8."/>
      <w:lvlJc w:val="left"/>
      <w:pPr>
        <w:ind w:left="5400" w:hanging="360"/>
      </w:pPr>
    </w:lvl>
    <w:lvl w:ilvl="8" w:tplc="140A001B" w:tentative="1">
      <w:start w:val="1"/>
      <w:numFmt w:val="lowerRoman"/>
      <w:lvlText w:val="%9."/>
      <w:lvlJc w:val="right"/>
      <w:pPr>
        <w:ind w:left="6120" w:hanging="180"/>
      </w:pPr>
    </w:lvl>
  </w:abstractNum>
  <w:abstractNum w:abstractNumId="22" w15:restartNumberingAfterBreak="0">
    <w:nsid w:val="5AEC598F"/>
    <w:multiLevelType w:val="hybridMultilevel"/>
    <w:tmpl w:val="1092186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6B2E2285"/>
    <w:multiLevelType w:val="multilevel"/>
    <w:tmpl w:val="FAB6C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D6341CC"/>
    <w:multiLevelType w:val="hybridMultilevel"/>
    <w:tmpl w:val="E94EE0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7BA0025F"/>
    <w:multiLevelType w:val="hybridMultilevel"/>
    <w:tmpl w:val="637ACB30"/>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26" w15:restartNumberingAfterBreak="0">
    <w:nsid w:val="7EA66AFB"/>
    <w:multiLevelType w:val="multilevel"/>
    <w:tmpl w:val="E4B48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EF429D6"/>
    <w:multiLevelType w:val="multilevel"/>
    <w:tmpl w:val="7BD03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24"/>
  </w:num>
  <w:num w:numId="3">
    <w:abstractNumId w:val="20"/>
  </w:num>
  <w:num w:numId="4">
    <w:abstractNumId w:val="19"/>
  </w:num>
  <w:num w:numId="5">
    <w:abstractNumId w:val="16"/>
  </w:num>
  <w:num w:numId="6">
    <w:abstractNumId w:val="10"/>
  </w:num>
  <w:num w:numId="7">
    <w:abstractNumId w:val="8"/>
    <w:lvlOverride w:ilvl="0">
      <w:startOverride w:val="1"/>
    </w:lvlOverride>
  </w:num>
  <w:num w:numId="8">
    <w:abstractNumId w:val="27"/>
    <w:lvlOverride w:ilvl="0">
      <w:startOverride w:val="1"/>
    </w:lvlOverride>
  </w:num>
  <w:num w:numId="9">
    <w:abstractNumId w:val="26"/>
    <w:lvlOverride w:ilvl="0">
      <w:startOverride w:val="1"/>
    </w:lvlOverride>
  </w:num>
  <w:num w:numId="10">
    <w:abstractNumId w:val="5"/>
    <w:lvlOverride w:ilvl="0">
      <w:startOverride w:val="1"/>
    </w:lvlOverride>
  </w:num>
  <w:num w:numId="11">
    <w:abstractNumId w:val="14"/>
    <w:lvlOverride w:ilvl="0">
      <w:startOverride w:val="1"/>
    </w:lvlOverride>
  </w:num>
  <w:num w:numId="12">
    <w:abstractNumId w:val="7"/>
    <w:lvlOverride w:ilvl="0">
      <w:startOverride w:val="1"/>
    </w:lvlOverride>
  </w:num>
  <w:num w:numId="13">
    <w:abstractNumId w:val="12"/>
    <w:lvlOverride w:ilvl="0">
      <w:startOverride w:val="1"/>
    </w:lvlOverride>
  </w:num>
  <w:num w:numId="14">
    <w:abstractNumId w:val="9"/>
    <w:lvlOverride w:ilvl="0">
      <w:startOverride w:val="1"/>
    </w:lvlOverride>
  </w:num>
  <w:num w:numId="15">
    <w:abstractNumId w:val="1"/>
    <w:lvlOverride w:ilvl="0">
      <w:startOverride w:val="1"/>
    </w:lvlOverride>
  </w:num>
  <w:num w:numId="16">
    <w:abstractNumId w:val="23"/>
    <w:lvlOverride w:ilvl="0">
      <w:startOverride w:val="1"/>
    </w:lvlOverride>
  </w:num>
  <w:num w:numId="17">
    <w:abstractNumId w:val="13"/>
    <w:lvlOverride w:ilvl="0">
      <w:startOverride w:val="1"/>
    </w:lvlOverride>
  </w:num>
  <w:num w:numId="18">
    <w:abstractNumId w:val="22"/>
  </w:num>
  <w:num w:numId="19">
    <w:abstractNumId w:val="15"/>
  </w:num>
  <w:num w:numId="20">
    <w:abstractNumId w:val="21"/>
  </w:num>
  <w:num w:numId="21">
    <w:abstractNumId w:val="18"/>
  </w:num>
  <w:num w:numId="22">
    <w:abstractNumId w:val="6"/>
  </w:num>
  <w:num w:numId="23">
    <w:abstractNumId w:val="11"/>
  </w:num>
  <w:num w:numId="24">
    <w:abstractNumId w:val="25"/>
  </w:num>
  <w:num w:numId="25">
    <w:abstractNumId w:val="3"/>
  </w:num>
  <w:num w:numId="26">
    <w:abstractNumId w:val="0"/>
  </w:num>
  <w:num w:numId="27">
    <w:abstractNumId w:val="4"/>
  </w:num>
  <w:num w:numId="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pt-BR" w:vendorID="64" w:dllVersion="6" w:nlCheck="1" w:checkStyle="0"/>
  <w:activeWritingStyle w:appName="MSWord" w:lang="es-CR" w:vendorID="64" w:dllVersion="6" w:nlCheck="1" w:checkStyle="1"/>
  <w:activeWritingStyle w:appName="MSWord" w:lang="es-ES" w:vendorID="64" w:dllVersion="6" w:nlCheck="1" w:checkStyle="1"/>
  <w:activeWritingStyle w:appName="MSWord" w:lang="es-CR" w:vendorID="64" w:dllVersion="0" w:nlCheck="1" w:checkStyle="0"/>
  <w:activeWritingStyle w:appName="MSWord" w:lang="es-ES" w:vendorID="64" w:dllVersion="0" w:nlCheck="1" w:checkStyle="0"/>
  <w:activeWritingStyle w:appName="MSWord" w:lang="pt-BR" w:vendorID="64" w:dllVersion="0" w:nlCheck="1" w:checkStyle="0"/>
  <w:activeWritingStyle w:appName="MSWord" w:lang="es-CR" w:vendorID="64" w:dllVersion="4096" w:nlCheck="1" w:checkStyle="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E658F"/>
    <w:rsid w:val="00045C12"/>
    <w:rsid w:val="0016017F"/>
    <w:rsid w:val="001D4C08"/>
    <w:rsid w:val="002E658F"/>
    <w:rsid w:val="00320E9B"/>
    <w:rsid w:val="003E01FA"/>
    <w:rsid w:val="004E25B5"/>
    <w:rsid w:val="00536FE2"/>
    <w:rsid w:val="005A4FC2"/>
    <w:rsid w:val="006417C4"/>
    <w:rsid w:val="00674918"/>
    <w:rsid w:val="006B0FDD"/>
    <w:rsid w:val="006F0AAA"/>
    <w:rsid w:val="00722D6E"/>
    <w:rsid w:val="007277DA"/>
    <w:rsid w:val="00754954"/>
    <w:rsid w:val="007661A0"/>
    <w:rsid w:val="00775BFA"/>
    <w:rsid w:val="007E6BB0"/>
    <w:rsid w:val="00876AEE"/>
    <w:rsid w:val="00943339"/>
    <w:rsid w:val="00AF0E6B"/>
    <w:rsid w:val="00B01398"/>
    <w:rsid w:val="00B06256"/>
    <w:rsid w:val="00B565C5"/>
    <w:rsid w:val="00C878C7"/>
    <w:rsid w:val="00D43B21"/>
    <w:rsid w:val="00DA4683"/>
    <w:rsid w:val="00DE5CA7"/>
    <w:rsid w:val="00EE68A4"/>
    <w:rsid w:val="00EF06C6"/>
    <w:rsid w:val="00F0146E"/>
    <w:rsid w:val="00F74759"/>
    <w:rsid w:val="00F74DE6"/>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FD8BF"/>
  <w15:docId w15:val="{3006426E-A40C-42EF-9BD3-F31D5581F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658F"/>
    <w:rPr>
      <w:rFonts w:ascii="Calibri" w:eastAsia="Times New Roman" w:hAnsi="Calibri" w:cs="Times New Roman"/>
      <w:lang w:eastAsia="es-CR"/>
    </w:rPr>
  </w:style>
  <w:style w:type="paragraph" w:styleId="Ttulo1">
    <w:name w:val="heading 1"/>
    <w:basedOn w:val="Normal"/>
    <w:link w:val="Ttulo1Car"/>
    <w:uiPriority w:val="9"/>
    <w:qFormat/>
    <w:rsid w:val="002E658F"/>
    <w:pPr>
      <w:spacing w:before="100" w:beforeAutospacing="1" w:after="100" w:afterAutospacing="1" w:line="240" w:lineRule="auto"/>
      <w:outlineLvl w:val="0"/>
    </w:pPr>
    <w:rPr>
      <w:rFonts w:ascii="Times New Roman" w:hAnsi="Times New Roman"/>
      <w:b/>
      <w:bCs/>
      <w:kern w:val="36"/>
      <w:sz w:val="48"/>
      <w:szCs w:val="48"/>
      <w:lang w:val="es-ES" w:eastAsia="es-ES"/>
    </w:rPr>
  </w:style>
  <w:style w:type="paragraph" w:styleId="Ttulo3">
    <w:name w:val="heading 3"/>
    <w:basedOn w:val="Normal"/>
    <w:link w:val="Ttulo3Car"/>
    <w:uiPriority w:val="9"/>
    <w:qFormat/>
    <w:rsid w:val="002E658F"/>
    <w:pPr>
      <w:spacing w:before="100" w:beforeAutospacing="1" w:after="100" w:afterAutospacing="1" w:line="240" w:lineRule="auto"/>
      <w:outlineLvl w:val="2"/>
    </w:pPr>
    <w:rPr>
      <w:rFonts w:ascii="Times New Roman" w:hAnsi="Times New Roman"/>
      <w:b/>
      <w:bCs/>
      <w:sz w:val="27"/>
      <w:szCs w:val="27"/>
      <w:lang w:val="es-ES" w:eastAsia="es-ES"/>
    </w:rPr>
  </w:style>
  <w:style w:type="paragraph" w:styleId="Ttulo4">
    <w:name w:val="heading 4"/>
    <w:basedOn w:val="Normal"/>
    <w:next w:val="Normal"/>
    <w:link w:val="Ttulo4Car"/>
    <w:uiPriority w:val="9"/>
    <w:unhideWhenUsed/>
    <w:qFormat/>
    <w:rsid w:val="002E658F"/>
    <w:pPr>
      <w:keepNext/>
      <w:keepLines/>
      <w:spacing w:before="200" w:after="0"/>
      <w:outlineLvl w:val="3"/>
    </w:pPr>
    <w:rPr>
      <w:rFonts w:ascii="Cambria" w:hAnsi="Cambria"/>
      <w:b/>
      <w:bCs/>
      <w:i/>
      <w:iCs/>
      <w:color w:val="4F81BD"/>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E658F"/>
    <w:rPr>
      <w:rFonts w:ascii="Times New Roman" w:eastAsia="Times New Roman" w:hAnsi="Times New Roman" w:cs="Times New Roman"/>
      <w:b/>
      <w:bCs/>
      <w:kern w:val="36"/>
      <w:sz w:val="48"/>
      <w:szCs w:val="48"/>
      <w:lang w:val="es-ES" w:eastAsia="es-ES"/>
    </w:rPr>
  </w:style>
  <w:style w:type="character" w:customStyle="1" w:styleId="Ttulo3Car">
    <w:name w:val="Título 3 Car"/>
    <w:basedOn w:val="Fuentedeprrafopredeter"/>
    <w:link w:val="Ttulo3"/>
    <w:uiPriority w:val="9"/>
    <w:rsid w:val="002E658F"/>
    <w:rPr>
      <w:rFonts w:ascii="Times New Roman" w:eastAsia="Times New Roman" w:hAnsi="Times New Roman" w:cs="Times New Roman"/>
      <w:b/>
      <w:bCs/>
      <w:sz w:val="27"/>
      <w:szCs w:val="27"/>
      <w:lang w:val="es-ES" w:eastAsia="es-ES"/>
    </w:rPr>
  </w:style>
  <w:style w:type="character" w:customStyle="1" w:styleId="Ttulo4Car">
    <w:name w:val="Título 4 Car"/>
    <w:basedOn w:val="Fuentedeprrafopredeter"/>
    <w:link w:val="Ttulo4"/>
    <w:uiPriority w:val="9"/>
    <w:rsid w:val="002E658F"/>
    <w:rPr>
      <w:rFonts w:ascii="Cambria" w:eastAsia="Times New Roman" w:hAnsi="Cambria" w:cs="Times New Roman"/>
      <w:b/>
      <w:bCs/>
      <w:i/>
      <w:iCs/>
      <w:color w:val="4F81BD"/>
      <w:lang w:eastAsia="es-CR"/>
    </w:rPr>
  </w:style>
  <w:style w:type="paragraph" w:styleId="Sinespaciado">
    <w:name w:val="No Spacing"/>
    <w:uiPriority w:val="1"/>
    <w:qFormat/>
    <w:rsid w:val="002E658F"/>
    <w:pPr>
      <w:spacing w:after="0" w:line="240" w:lineRule="auto"/>
    </w:pPr>
    <w:rPr>
      <w:rFonts w:ascii="Calibri" w:eastAsia="Times New Roman" w:hAnsi="Calibri" w:cs="Times New Roman"/>
      <w:lang w:eastAsia="es-CR"/>
    </w:rPr>
  </w:style>
  <w:style w:type="table" w:styleId="Tablaconcuadrcula">
    <w:name w:val="Table Grid"/>
    <w:basedOn w:val="Tablanormal"/>
    <w:uiPriority w:val="59"/>
    <w:rsid w:val="002E658F"/>
    <w:pPr>
      <w:spacing w:after="0" w:line="240" w:lineRule="auto"/>
    </w:pPr>
    <w:rPr>
      <w:rFonts w:ascii="Calibri" w:eastAsia="Times New Roman" w:hAnsi="Calibri" w:cs="Times New Roman"/>
      <w:sz w:val="20"/>
      <w:szCs w:val="20"/>
      <w:lang w:eastAsia="es-C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Estilo1">
    <w:name w:val="Estilo1"/>
    <w:basedOn w:val="Tablaelegante"/>
    <w:uiPriority w:val="99"/>
    <w:qFormat/>
    <w:rsid w:val="002E658F"/>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aelegante">
    <w:name w:val="Table Elegant"/>
    <w:basedOn w:val="Tablanormal"/>
    <w:uiPriority w:val="99"/>
    <w:semiHidden/>
    <w:unhideWhenUsed/>
    <w:rsid w:val="002E658F"/>
    <w:pPr>
      <w:spacing w:after="0" w:line="240" w:lineRule="auto"/>
    </w:pPr>
    <w:rPr>
      <w:rFonts w:ascii="Calibri" w:eastAsia="Times New Roman" w:hAnsi="Calibri" w:cs="Times New Roman"/>
      <w:sz w:val="20"/>
      <w:szCs w:val="20"/>
      <w:lang w:eastAsia="es-CR"/>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Prrafodelista">
    <w:name w:val="List Paragraph"/>
    <w:basedOn w:val="Normal"/>
    <w:uiPriority w:val="34"/>
    <w:qFormat/>
    <w:rsid w:val="002E658F"/>
    <w:pPr>
      <w:ind w:left="720"/>
      <w:contextualSpacing/>
    </w:pPr>
  </w:style>
  <w:style w:type="character" w:styleId="Hipervnculo">
    <w:name w:val="Hyperlink"/>
    <w:uiPriority w:val="99"/>
    <w:semiHidden/>
    <w:unhideWhenUsed/>
    <w:rsid w:val="002E658F"/>
    <w:rPr>
      <w:color w:val="0000FF"/>
      <w:u w:val="single"/>
    </w:rPr>
  </w:style>
  <w:style w:type="paragraph" w:styleId="NormalWeb">
    <w:name w:val="Normal (Web)"/>
    <w:basedOn w:val="Normal"/>
    <w:uiPriority w:val="99"/>
    <w:unhideWhenUsed/>
    <w:rsid w:val="002E658F"/>
    <w:pPr>
      <w:spacing w:before="100" w:beforeAutospacing="1" w:after="100" w:afterAutospacing="1" w:line="240" w:lineRule="auto"/>
    </w:pPr>
    <w:rPr>
      <w:rFonts w:ascii="Times New Roman" w:hAnsi="Times New Roman"/>
      <w:sz w:val="24"/>
      <w:szCs w:val="24"/>
      <w:lang w:val="es-ES" w:eastAsia="es-ES"/>
    </w:rPr>
  </w:style>
  <w:style w:type="character" w:customStyle="1" w:styleId="corchete-llamada1">
    <w:name w:val="corchete-llamada1"/>
    <w:rsid w:val="002E658F"/>
    <w:rPr>
      <w:vanish/>
      <w:webHidden w:val="0"/>
      <w:specVanish w:val="0"/>
    </w:rPr>
  </w:style>
  <w:style w:type="paragraph" w:customStyle="1" w:styleId="biog">
    <w:name w:val="biog"/>
    <w:basedOn w:val="Normal"/>
    <w:rsid w:val="002E658F"/>
    <w:pPr>
      <w:spacing w:before="100" w:beforeAutospacing="1" w:after="100" w:afterAutospacing="1" w:line="240" w:lineRule="auto"/>
      <w:jc w:val="both"/>
    </w:pPr>
    <w:rPr>
      <w:rFonts w:ascii="Verdana" w:hAnsi="Verdana"/>
      <w:color w:val="000000"/>
      <w:sz w:val="14"/>
      <w:szCs w:val="14"/>
      <w:lang w:val="es-ES" w:eastAsia="es-ES"/>
    </w:rPr>
  </w:style>
  <w:style w:type="paragraph" w:customStyle="1" w:styleId="pers">
    <w:name w:val="pers"/>
    <w:basedOn w:val="Normal"/>
    <w:rsid w:val="002E658F"/>
    <w:pPr>
      <w:spacing w:before="100" w:beforeAutospacing="1" w:after="100" w:afterAutospacing="1" w:line="240" w:lineRule="auto"/>
    </w:pPr>
    <w:rPr>
      <w:rFonts w:ascii="Verdana" w:hAnsi="Verdana"/>
      <w:b/>
      <w:bCs/>
      <w:color w:val="FF9900"/>
      <w:sz w:val="18"/>
      <w:szCs w:val="18"/>
      <w:lang w:val="es-ES" w:eastAsia="es-ES"/>
    </w:rPr>
  </w:style>
  <w:style w:type="paragraph" w:styleId="Textodeglobo">
    <w:name w:val="Balloon Text"/>
    <w:basedOn w:val="Normal"/>
    <w:link w:val="TextodegloboCar"/>
    <w:uiPriority w:val="99"/>
    <w:semiHidden/>
    <w:unhideWhenUsed/>
    <w:rsid w:val="002E658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E658F"/>
    <w:rPr>
      <w:rFonts w:ascii="Tahoma" w:eastAsia="Times New Roman" w:hAnsi="Tahoma" w:cs="Tahoma"/>
      <w:sz w:val="16"/>
      <w:szCs w:val="16"/>
      <w:lang w:eastAsia="es-CR"/>
    </w:rPr>
  </w:style>
  <w:style w:type="character" w:customStyle="1" w:styleId="googqs-tidbit">
    <w:name w:val="goog_qs-tidbit"/>
    <w:basedOn w:val="Fuentedeprrafopredeter"/>
    <w:rsid w:val="002E658F"/>
  </w:style>
  <w:style w:type="character" w:customStyle="1" w:styleId="mw-headline">
    <w:name w:val="mw-headline"/>
    <w:basedOn w:val="Fuentedeprrafopredeter"/>
    <w:rsid w:val="002E658F"/>
  </w:style>
  <w:style w:type="character" w:customStyle="1" w:styleId="HTMLconformatoprevioCar">
    <w:name w:val="HTML con formato previo Car"/>
    <w:link w:val="HTMLconformatoprevio"/>
    <w:uiPriority w:val="99"/>
    <w:semiHidden/>
    <w:rsid w:val="002E658F"/>
    <w:rPr>
      <w:rFonts w:ascii="Courier New" w:eastAsia="Times New Roman" w:hAnsi="Courier New" w:cs="Courier New"/>
      <w:sz w:val="20"/>
      <w:szCs w:val="20"/>
      <w:lang w:val="es-ES" w:eastAsia="es-ES"/>
    </w:rPr>
  </w:style>
  <w:style w:type="paragraph" w:styleId="HTMLconformatoprevio">
    <w:name w:val="HTML Preformatted"/>
    <w:basedOn w:val="Normal"/>
    <w:link w:val="HTMLconformatoprevioCar"/>
    <w:uiPriority w:val="99"/>
    <w:semiHidden/>
    <w:unhideWhenUsed/>
    <w:rsid w:val="002E65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val="es-ES" w:eastAsia="es-ES"/>
    </w:rPr>
  </w:style>
  <w:style w:type="character" w:customStyle="1" w:styleId="HTMLconformatoprevioCar1">
    <w:name w:val="HTML con formato previo Car1"/>
    <w:basedOn w:val="Fuentedeprrafopredeter"/>
    <w:uiPriority w:val="99"/>
    <w:semiHidden/>
    <w:rsid w:val="002E658F"/>
    <w:rPr>
      <w:rFonts w:ascii="Consolas" w:eastAsia="Times New Roman" w:hAnsi="Consolas" w:cs="Times New Roman"/>
      <w:sz w:val="20"/>
      <w:szCs w:val="20"/>
      <w:lang w:eastAsia="es-CR"/>
    </w:rPr>
  </w:style>
  <w:style w:type="paragraph" w:customStyle="1" w:styleId="special-query1">
    <w:name w:val="special-query1"/>
    <w:basedOn w:val="Normal"/>
    <w:rsid w:val="002E658F"/>
    <w:pPr>
      <w:spacing w:before="100" w:beforeAutospacing="1" w:after="100" w:afterAutospacing="1" w:line="240" w:lineRule="auto"/>
    </w:pPr>
    <w:rPr>
      <w:rFonts w:ascii="Times New Roman" w:hAnsi="Times New Roman"/>
      <w:i/>
      <w:iCs/>
      <w:color w:val="000000"/>
      <w:sz w:val="24"/>
      <w:szCs w:val="24"/>
      <w:lang w:val="es-ES" w:eastAsia="es-ES"/>
    </w:rPr>
  </w:style>
  <w:style w:type="paragraph" w:customStyle="1" w:styleId="special-hover1">
    <w:name w:val="special-hover1"/>
    <w:basedOn w:val="Normal"/>
    <w:rsid w:val="002E658F"/>
    <w:pPr>
      <w:shd w:val="clear" w:color="auto" w:fill="C0C0C0"/>
      <w:spacing w:before="100" w:beforeAutospacing="1" w:after="100" w:afterAutospacing="1" w:line="240" w:lineRule="auto"/>
    </w:pPr>
    <w:rPr>
      <w:rFonts w:ascii="Times New Roman" w:hAnsi="Times New Roman"/>
      <w:sz w:val="24"/>
      <w:szCs w:val="24"/>
      <w:lang w:val="es-ES" w:eastAsia="es-ES"/>
    </w:rPr>
  </w:style>
  <w:style w:type="paragraph" w:styleId="Encabezado">
    <w:name w:val="header"/>
    <w:basedOn w:val="Normal"/>
    <w:link w:val="EncabezadoCar"/>
    <w:uiPriority w:val="99"/>
    <w:semiHidden/>
    <w:unhideWhenUsed/>
    <w:rsid w:val="004E25B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4E25B5"/>
    <w:rPr>
      <w:rFonts w:ascii="Calibri" w:eastAsia="Times New Roman" w:hAnsi="Calibri" w:cs="Times New Roman"/>
      <w:lang w:eastAsia="es-CR"/>
    </w:rPr>
  </w:style>
  <w:style w:type="paragraph" w:styleId="Piedepgina">
    <w:name w:val="footer"/>
    <w:basedOn w:val="Normal"/>
    <w:link w:val="PiedepginaCar"/>
    <w:uiPriority w:val="99"/>
    <w:unhideWhenUsed/>
    <w:rsid w:val="004E25B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E25B5"/>
    <w:rPr>
      <w:rFonts w:ascii="Calibri" w:eastAsia="Times New Roman" w:hAnsi="Calibri" w:cs="Times New Roman"/>
      <w:lang w:eastAsia="es-C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es.wikipedia.org/wiki/Presidente_de_la_Rep%C3%BAblica_Popular_China" TargetMode="External"/><Relationship Id="rId21" Type="http://schemas.openxmlformats.org/officeDocument/2006/relationships/hyperlink" Target="http://es.wikipedia.org/wiki/Cuba" TargetMode="External"/><Relationship Id="rId63" Type="http://schemas.openxmlformats.org/officeDocument/2006/relationships/hyperlink" Target="http://es.wikipedia.org/wiki/Sud%C3%A1frica" TargetMode="External"/><Relationship Id="rId159" Type="http://schemas.openxmlformats.org/officeDocument/2006/relationships/hyperlink" Target="http://es.wikipedia.org/wiki/Partido_Nacionalsocialista_Alem%C3%A1n_de_los_Trabajadores" TargetMode="External"/><Relationship Id="rId170" Type="http://schemas.openxmlformats.org/officeDocument/2006/relationships/hyperlink" Target="http://es.wikipedia.org/wiki/Holocausto" TargetMode="External"/><Relationship Id="rId226" Type="http://schemas.openxmlformats.org/officeDocument/2006/relationships/hyperlink" Target="http://es.wikipedia.org/wiki/Hermanas_Mirabal" TargetMode="External"/><Relationship Id="rId268" Type="http://schemas.openxmlformats.org/officeDocument/2006/relationships/hyperlink" Target="http://es.wikipedia.org/wiki/Granma_(diario)" TargetMode="External"/><Relationship Id="rId32" Type="http://schemas.openxmlformats.org/officeDocument/2006/relationships/hyperlink" Target="http://es.wikipedia.org/wiki/Invasi%C3%B3n_de_Bah%C3%ADa_de_Cochinos" TargetMode="External"/><Relationship Id="rId74" Type="http://schemas.openxmlformats.org/officeDocument/2006/relationships/hyperlink" Target="http://es.wikipedia.org/wiki/Asamblea_Nacional_del_Poder_Popular" TargetMode="External"/><Relationship Id="rId128" Type="http://schemas.openxmlformats.org/officeDocument/2006/relationships/hyperlink" Target="http://es.wikipedia.org/wiki/Pek%C3%ADn" TargetMode="External"/><Relationship Id="rId5" Type="http://schemas.openxmlformats.org/officeDocument/2006/relationships/footnotes" Target="footnotes.xml"/><Relationship Id="rId181" Type="http://schemas.openxmlformats.org/officeDocument/2006/relationships/hyperlink" Target="http://es.wikipedia.org/wiki/Nacionalismo" TargetMode="External"/><Relationship Id="rId237" Type="http://schemas.openxmlformats.org/officeDocument/2006/relationships/hyperlink" Target="http://es.wikipedia.org/wiki/Partido_Comunista_de_Cuba" TargetMode="External"/><Relationship Id="rId279" Type="http://schemas.openxmlformats.org/officeDocument/2006/relationships/hyperlink" Target="http://es.wikipedia.org/wiki/Primer_ministro" TargetMode="External"/><Relationship Id="rId43" Type="http://schemas.openxmlformats.org/officeDocument/2006/relationships/hyperlink" Target="http://es.wikipedia.org/wiki/1962" TargetMode="External"/><Relationship Id="rId139" Type="http://schemas.openxmlformats.org/officeDocument/2006/relationships/hyperlink" Target="http://es.wikipedia.org/wiki/Ej%C3%A9rcito_Popular_de_Liberaci%C3%B3n" TargetMode="External"/><Relationship Id="rId290" Type="http://schemas.openxmlformats.org/officeDocument/2006/relationships/fontTable" Target="fontTable.xml"/><Relationship Id="rId85" Type="http://schemas.openxmlformats.org/officeDocument/2006/relationships/hyperlink" Target="http://es.wikipedia.org/wiki/Rusia" TargetMode="External"/><Relationship Id="rId150" Type="http://schemas.openxmlformats.org/officeDocument/2006/relationships/hyperlink" Target="http://es.wikipedia.org/wiki/Tenis_de_mesa" TargetMode="External"/><Relationship Id="rId192" Type="http://schemas.openxmlformats.org/officeDocument/2006/relationships/hyperlink" Target="http://es.wikipedia.org/wiki/Totalitarismo" TargetMode="External"/><Relationship Id="rId206" Type="http://schemas.openxmlformats.org/officeDocument/2006/relationships/hyperlink" Target="http://es.wikipedia.org/wiki/1939" TargetMode="External"/><Relationship Id="rId248" Type="http://schemas.openxmlformats.org/officeDocument/2006/relationships/hyperlink" Target="http://es.wikipedia.org/wiki/1956" TargetMode="External"/><Relationship Id="rId12" Type="http://schemas.openxmlformats.org/officeDocument/2006/relationships/hyperlink" Target="http://www.ecured.cu/index.php/Ej%C3%A9rcito_Rebelde" TargetMode="External"/><Relationship Id="rId33" Type="http://schemas.openxmlformats.org/officeDocument/2006/relationships/hyperlink" Target="http://es.wikipedia.org/wiki/CIA" TargetMode="External"/><Relationship Id="rId108" Type="http://schemas.openxmlformats.org/officeDocument/2006/relationships/hyperlink" Target="http://es.wikipedia.org/wiki/Taiw%C3%A1n" TargetMode="External"/><Relationship Id="rId129" Type="http://schemas.openxmlformats.org/officeDocument/2006/relationships/hyperlink" Target="http://es.wikipedia.org/wiki/Secretario_General_del_Partido_Comunista_de_China" TargetMode="External"/><Relationship Id="rId280" Type="http://schemas.openxmlformats.org/officeDocument/2006/relationships/hyperlink" Target="http://es.wikipedia.org/wiki/16_de_febrero" TargetMode="External"/><Relationship Id="rId54" Type="http://schemas.openxmlformats.org/officeDocument/2006/relationships/hyperlink" Target="http://es.wikipedia.org/wiki/%C3%81frica" TargetMode="External"/><Relationship Id="rId75" Type="http://schemas.openxmlformats.org/officeDocument/2006/relationships/hyperlink" Target="http://es.wikipedia.org/w/index.php?title=Comisi%C3%B3n_Nacional_de_Candidaturas&amp;action=edit&amp;redlink=1" TargetMode="External"/><Relationship Id="rId96" Type="http://schemas.openxmlformats.org/officeDocument/2006/relationships/hyperlink" Target="http://es.wikipedia.org/wiki/Ra%C3%BAl_Castro" TargetMode="External"/><Relationship Id="rId140" Type="http://schemas.openxmlformats.org/officeDocument/2006/relationships/hyperlink" Target="http://es.wikipedia.org/wiki/Comisi%C3%B3n_Militar_Central_de_la_Rep%C3%BAblica_Popular_China" TargetMode="External"/><Relationship Id="rId161" Type="http://schemas.openxmlformats.org/officeDocument/2006/relationships/hyperlink" Target="http://es.wikipedia.org/wiki/Alemania" TargetMode="External"/><Relationship Id="rId182" Type="http://schemas.openxmlformats.org/officeDocument/2006/relationships/hyperlink" Target="http://es.wikipedia.org/wiki/Militarismo" TargetMode="External"/><Relationship Id="rId217" Type="http://schemas.openxmlformats.org/officeDocument/2006/relationships/hyperlink" Target="http://es.wikipedia.org/wiki/Colaboracionismo" TargetMode="External"/><Relationship Id="rId6" Type="http://schemas.openxmlformats.org/officeDocument/2006/relationships/endnotes" Target="endnotes.xml"/><Relationship Id="rId238" Type="http://schemas.openxmlformats.org/officeDocument/2006/relationships/hyperlink" Target="http://es.wikipedia.org/wiki/Asamblea_Nacional_del_Poder_Popular" TargetMode="External"/><Relationship Id="rId259" Type="http://schemas.openxmlformats.org/officeDocument/2006/relationships/hyperlink" Target="http://es.wikipedia.org/wiki/Am%C3%A9rica" TargetMode="External"/><Relationship Id="rId23" Type="http://schemas.openxmlformats.org/officeDocument/2006/relationships/hyperlink" Target="http://es.wikipedia.org/w/index.php?title=Diferendo_Estados_Unidos-Cuba&amp;action=edit&amp;redlink=1" TargetMode="External"/><Relationship Id="rId119" Type="http://schemas.openxmlformats.org/officeDocument/2006/relationships/hyperlink" Target="http://es.wikipedia.org/wiki/Gran_Salto_Adelante" TargetMode="External"/><Relationship Id="rId270" Type="http://schemas.openxmlformats.org/officeDocument/2006/relationships/hyperlink" Target="http://es.wikipedia.org/wiki/24_de_febrero" TargetMode="External"/><Relationship Id="rId291" Type="http://schemas.openxmlformats.org/officeDocument/2006/relationships/theme" Target="theme/theme1.xml"/><Relationship Id="rId44" Type="http://schemas.openxmlformats.org/officeDocument/2006/relationships/hyperlink" Target="http://es.wikipedia.org/wiki/Guerra_de_Vietnam" TargetMode="External"/><Relationship Id="rId65" Type="http://schemas.openxmlformats.org/officeDocument/2006/relationships/hyperlink" Target="http://es.wikipedia.org/wiki/Sudam%C3%A9rica" TargetMode="External"/><Relationship Id="rId86" Type="http://schemas.openxmlformats.org/officeDocument/2006/relationships/hyperlink" Target="http://es.wikipedia.org/wiki/M%C3%A9xico" TargetMode="External"/><Relationship Id="rId130" Type="http://schemas.openxmlformats.org/officeDocument/2006/relationships/hyperlink" Target="http://es.wikipedia.org/wiki/Zhao_Ziyang" TargetMode="External"/><Relationship Id="rId151" Type="http://schemas.openxmlformats.org/officeDocument/2006/relationships/hyperlink" Target="http://es.wikipedia.org/wiki/B%C3%A1dminton" TargetMode="External"/><Relationship Id="rId172" Type="http://schemas.openxmlformats.org/officeDocument/2006/relationships/hyperlink" Target="http://es.wikipedia.org/wiki/Propaganda" TargetMode="External"/><Relationship Id="rId193" Type="http://schemas.openxmlformats.org/officeDocument/2006/relationships/hyperlink" Target="http://es.wikipedia.org/wiki/Rep%C3%BAblica_de_Weimar" TargetMode="External"/><Relationship Id="rId207" Type="http://schemas.openxmlformats.org/officeDocument/2006/relationships/hyperlink" Target="http://es.wikipedia.org/wiki/Europa" TargetMode="External"/><Relationship Id="rId228" Type="http://schemas.openxmlformats.org/officeDocument/2006/relationships/hyperlink" Target="http://es.wikipedia.org/wiki/Holgu%C3%ADn" TargetMode="External"/><Relationship Id="rId249" Type="http://schemas.openxmlformats.org/officeDocument/2006/relationships/hyperlink" Target="http://es.wikipedia.org/wiki/Revoluci%C3%B3n_Cubana" TargetMode="External"/><Relationship Id="rId13" Type="http://schemas.openxmlformats.org/officeDocument/2006/relationships/hyperlink" Target="http://www.ecured.cu/index.php/1959" TargetMode="External"/><Relationship Id="rId109" Type="http://schemas.openxmlformats.org/officeDocument/2006/relationships/hyperlink" Target="http://es.wikipedia.org/wiki/Gran_Salto_Adelante" TargetMode="External"/><Relationship Id="rId260" Type="http://schemas.openxmlformats.org/officeDocument/2006/relationships/hyperlink" Target="http://es.wikipedia.org/wiki/Constituci%C3%B3n_de_Cuba" TargetMode="External"/><Relationship Id="rId281" Type="http://schemas.openxmlformats.org/officeDocument/2006/relationships/hyperlink" Target="http://es.wikipedia.org/wiki/1959" TargetMode="External"/><Relationship Id="rId34" Type="http://schemas.openxmlformats.org/officeDocument/2006/relationships/hyperlink" Target="http://es.wikipedia.org/wiki/Nicaragua" TargetMode="External"/><Relationship Id="rId55" Type="http://schemas.openxmlformats.org/officeDocument/2006/relationships/hyperlink" Target="http://es.wikipedia.org/wiki/Angola" TargetMode="External"/><Relationship Id="rId76" Type="http://schemas.openxmlformats.org/officeDocument/2006/relationships/hyperlink" Target="http://es.wikipedia.org/wiki/Consejo_de_Estado_de_Cuba" TargetMode="External"/><Relationship Id="rId97" Type="http://schemas.openxmlformats.org/officeDocument/2006/relationships/hyperlink" Target="http://es.wikipedia.org/wiki/Fidel_Castro" TargetMode="External"/><Relationship Id="rId120" Type="http://schemas.openxmlformats.org/officeDocument/2006/relationships/hyperlink" Target="http://es.wikipedia.org/wiki/Revoluci%C3%B3n_Cultural" TargetMode="External"/><Relationship Id="rId141" Type="http://schemas.openxmlformats.org/officeDocument/2006/relationships/hyperlink" Target="http://es.wikipedia.org/wiki/Hu_Jintao" TargetMode="External"/><Relationship Id="rId7" Type="http://schemas.openxmlformats.org/officeDocument/2006/relationships/hyperlink" Target="http://www.ecured.cu/index.php/Siglo_XIX" TargetMode="External"/><Relationship Id="rId162" Type="http://schemas.openxmlformats.org/officeDocument/2006/relationships/hyperlink" Target="http://es.wikipedia.org/wiki/Tercer_Reich" TargetMode="External"/><Relationship Id="rId183" Type="http://schemas.openxmlformats.org/officeDocument/2006/relationships/hyperlink" Target="http://es.wikipedia.org/wiki/Racismo" TargetMode="External"/><Relationship Id="rId218" Type="http://schemas.openxmlformats.org/officeDocument/2006/relationships/hyperlink" Target="http://es.wikipedia.org/wiki/Tiran%C3%ADa" TargetMode="External"/><Relationship Id="rId239" Type="http://schemas.openxmlformats.org/officeDocument/2006/relationships/hyperlink" Target="http://es.wikipedia.org/wiki/Abogado" TargetMode="External"/><Relationship Id="rId250" Type="http://schemas.openxmlformats.org/officeDocument/2006/relationships/hyperlink" Target="http://es.wikipedia.org/wiki/1_de_enero" TargetMode="External"/><Relationship Id="rId271" Type="http://schemas.openxmlformats.org/officeDocument/2006/relationships/hyperlink" Target="http://es.wikipedia.org/wiki/Fidel_Castro" TargetMode="External"/><Relationship Id="rId292" Type="http://schemas.openxmlformats.org/officeDocument/2006/relationships/customXml" Target="../customXml/item1.xml"/><Relationship Id="rId24" Type="http://schemas.openxmlformats.org/officeDocument/2006/relationships/hyperlink" Target="http://es.wikipedia.org/wiki/Cuba" TargetMode="External"/><Relationship Id="rId45" Type="http://schemas.openxmlformats.org/officeDocument/2006/relationships/hyperlink" Target="http://es.wikipedia.org/wiki/Che_Guevara" TargetMode="External"/><Relationship Id="rId66" Type="http://schemas.openxmlformats.org/officeDocument/2006/relationships/hyperlink" Target="http://es.wikipedia.org/wiki/Uni%C3%B3n_Sovi%C3%A9tica" TargetMode="External"/><Relationship Id="rId87" Type="http://schemas.openxmlformats.org/officeDocument/2006/relationships/hyperlink" Target="http://es.wikipedia.org/wiki/Venezuela" TargetMode="External"/><Relationship Id="rId110" Type="http://schemas.openxmlformats.org/officeDocument/2006/relationships/hyperlink" Target="http://es.wikipedia.org/wiki/Revoluci%C3%B3n_Cultural" TargetMode="External"/><Relationship Id="rId131" Type="http://schemas.openxmlformats.org/officeDocument/2006/relationships/hyperlink" Target="http://es.wikipedia.org/wiki/Primer_Ministro_del_Consejo_de_Estado_de_la_Rep%C3%BAblica_Popular_China" TargetMode="External"/><Relationship Id="rId152" Type="http://schemas.openxmlformats.org/officeDocument/2006/relationships/hyperlink" Target="http://es.wikipedia.org/wiki/Voleibol" TargetMode="External"/><Relationship Id="rId173" Type="http://schemas.openxmlformats.org/officeDocument/2006/relationships/hyperlink" Target="http://es.wikipedia.org/wiki/Carism%C3%A1tico" TargetMode="External"/><Relationship Id="rId194" Type="http://schemas.openxmlformats.org/officeDocument/2006/relationships/hyperlink" Target="http://es.wikipedia.org/wiki/Fascismo" TargetMode="External"/><Relationship Id="rId208" Type="http://schemas.openxmlformats.org/officeDocument/2006/relationships/hyperlink" Target="http://es.wikipedia.org/wiki/Asia" TargetMode="External"/><Relationship Id="rId229" Type="http://schemas.openxmlformats.org/officeDocument/2006/relationships/hyperlink" Target="http://es.wikipedia.org/wiki/13_de_agosto" TargetMode="External"/><Relationship Id="rId240" Type="http://schemas.openxmlformats.org/officeDocument/2006/relationships/hyperlink" Target="http://es.wikipedia.org/wiki/Derecho_Civil" TargetMode="External"/><Relationship Id="rId261" Type="http://schemas.openxmlformats.org/officeDocument/2006/relationships/hyperlink" Target="http://es.wikipedia.org/wiki/1976" TargetMode="External"/><Relationship Id="rId14" Type="http://schemas.openxmlformats.org/officeDocument/2006/relationships/hyperlink" Target="http://es.wikipedia.org/wiki/1959" TargetMode="External"/><Relationship Id="rId35" Type="http://schemas.openxmlformats.org/officeDocument/2006/relationships/hyperlink" Target="http://es.wikipedia.org/wiki/URSS" TargetMode="External"/><Relationship Id="rId56" Type="http://schemas.openxmlformats.org/officeDocument/2006/relationships/hyperlink" Target="http://es.wikipedia.org/wiki/Etiop%C3%ADa" TargetMode="External"/><Relationship Id="rId77" Type="http://schemas.openxmlformats.org/officeDocument/2006/relationships/hyperlink" Target="http://es.wikipedia.org/wiki/Consejo_de_Ministros_de_Cuba" TargetMode="External"/><Relationship Id="rId100" Type="http://schemas.openxmlformats.org/officeDocument/2006/relationships/hyperlink" Target="http://es.wikipedia.org/wiki/Presidente_de_Cuba" TargetMode="External"/><Relationship Id="rId282" Type="http://schemas.openxmlformats.org/officeDocument/2006/relationships/hyperlink" Target="http://es.wikipedia.org/wiki/Presidente" TargetMode="External"/><Relationship Id="rId8" Type="http://schemas.openxmlformats.org/officeDocument/2006/relationships/hyperlink" Target="http://www.ecured.cu/index.php/Guerra_de_Independencia_en_Cuba" TargetMode="External"/><Relationship Id="rId98" Type="http://schemas.openxmlformats.org/officeDocument/2006/relationships/hyperlink" Target="http://es.wikipedia.org/wiki/Granma" TargetMode="External"/><Relationship Id="rId121" Type="http://schemas.openxmlformats.org/officeDocument/2006/relationships/hyperlink" Target="http://es.wikipedia.org/wiki/1976" TargetMode="External"/><Relationship Id="rId142" Type="http://schemas.openxmlformats.org/officeDocument/2006/relationships/hyperlink" Target="http://es.wikipedia.org/wiki/Jiang_Zemin" TargetMode="External"/><Relationship Id="rId163" Type="http://schemas.openxmlformats.org/officeDocument/2006/relationships/hyperlink" Target="http://es.wikipedia.org/wiki/Canciller_de_Alemania" TargetMode="External"/><Relationship Id="rId184" Type="http://schemas.openxmlformats.org/officeDocument/2006/relationships/hyperlink" Target="http://es.wikipedia.org/wiki/Raza_aria" TargetMode="External"/><Relationship Id="rId219" Type="http://schemas.openxmlformats.org/officeDocument/2006/relationships/hyperlink" Target="http://es.wikipedia.org/wiki/Rafael_Le%C3%B3nidas_Trujillo" TargetMode="External"/><Relationship Id="rId230" Type="http://schemas.openxmlformats.org/officeDocument/2006/relationships/hyperlink" Target="http://es.wikipedia.org/wiki/1926" TargetMode="External"/><Relationship Id="rId251" Type="http://schemas.openxmlformats.org/officeDocument/2006/relationships/hyperlink" Target="http://es.wikipedia.org/wiki/1959" TargetMode="External"/><Relationship Id="rId25" Type="http://schemas.openxmlformats.org/officeDocument/2006/relationships/hyperlink" Target="http://es.wikipedia.org/wiki/Cuba" TargetMode="External"/><Relationship Id="rId46" Type="http://schemas.openxmlformats.org/officeDocument/2006/relationships/hyperlink" Target="http://es.wikipedia.org/wiki/Uni%C3%B3n_Sovi%C3%A9tica" TargetMode="External"/><Relationship Id="rId67" Type="http://schemas.openxmlformats.org/officeDocument/2006/relationships/hyperlink" Target="http://es.wikipedia.org/wiki/Econom%C3%ADa_de_Cuba" TargetMode="External"/><Relationship Id="rId272" Type="http://schemas.openxmlformats.org/officeDocument/2006/relationships/hyperlink" Target="http://es.wikipedia.org/wiki/Relaciones_Internacionales" TargetMode="External"/><Relationship Id="rId293" Type="http://schemas.openxmlformats.org/officeDocument/2006/relationships/customXml" Target="../customXml/item2.xml"/><Relationship Id="rId88" Type="http://schemas.openxmlformats.org/officeDocument/2006/relationships/hyperlink" Target="http://es.wikipedia.org/wiki/Argentina" TargetMode="External"/><Relationship Id="rId111" Type="http://schemas.openxmlformats.org/officeDocument/2006/relationships/hyperlink" Target="http://es.wikipedia.org/wiki/1976" TargetMode="External"/><Relationship Id="rId132" Type="http://schemas.openxmlformats.org/officeDocument/2006/relationships/hyperlink" Target="http://es.wikipedia.org/wiki/Li_Peng" TargetMode="External"/><Relationship Id="rId153" Type="http://schemas.openxmlformats.org/officeDocument/2006/relationships/hyperlink" Target="http://es.wikipedia.org/wiki/Pek%C3%ADn" TargetMode="External"/><Relationship Id="rId174" Type="http://schemas.openxmlformats.org/officeDocument/2006/relationships/hyperlink" Target="http://es.wikipedia.org/wiki/Oratoria" TargetMode="External"/><Relationship Id="rId195" Type="http://schemas.openxmlformats.org/officeDocument/2006/relationships/hyperlink" Target="http://es.wikipedia.org/wiki/Italia" TargetMode="External"/><Relationship Id="rId209" Type="http://schemas.openxmlformats.org/officeDocument/2006/relationships/hyperlink" Target="http://es.wikipedia.org/wiki/%C3%81frica" TargetMode="External"/><Relationship Id="rId220" Type="http://schemas.openxmlformats.org/officeDocument/2006/relationships/hyperlink" Target="http://es.wikipedia.org/wiki/Rafael_Le%C3%B3nidas_Trujillo" TargetMode="External"/><Relationship Id="rId241" Type="http://schemas.openxmlformats.org/officeDocument/2006/relationships/hyperlink" Target="http://es.wikipedia.org/wiki/Diplomacia" TargetMode="External"/><Relationship Id="rId15" Type="http://schemas.openxmlformats.org/officeDocument/2006/relationships/hyperlink" Target="http://es.wikipedia.org/wiki/Propiedad_privada" TargetMode="External"/><Relationship Id="rId36" Type="http://schemas.openxmlformats.org/officeDocument/2006/relationships/hyperlink" Target="http://es.wikipedia.org/wiki/Estado_socialista" TargetMode="External"/><Relationship Id="rId57" Type="http://schemas.openxmlformats.org/officeDocument/2006/relationships/hyperlink" Target="http://es.wikipedia.org/wiki/Rep%C3%BAblica_del_Congo" TargetMode="External"/><Relationship Id="rId262" Type="http://schemas.openxmlformats.org/officeDocument/2006/relationships/hyperlink" Target="http://es.wikipedia.org/wiki/Consejo_de_Estado_de_Cuba" TargetMode="External"/><Relationship Id="rId283" Type="http://schemas.openxmlformats.org/officeDocument/2006/relationships/hyperlink" Target="http://es.wikipedia.org/wiki/Cuba" TargetMode="External"/><Relationship Id="rId78" Type="http://schemas.openxmlformats.org/officeDocument/2006/relationships/hyperlink" Target="http://es.wikipedia.org/w/index.php?title=Tribunal_Supremo_Popular_de_Cuba&amp;action=edit&amp;redlink=1" TargetMode="External"/><Relationship Id="rId99" Type="http://schemas.openxmlformats.org/officeDocument/2006/relationships/hyperlink" Target="http://es.wikipedia.org/wiki/Ra%C3%BAl_Castro" TargetMode="External"/><Relationship Id="rId101" Type="http://schemas.openxmlformats.org/officeDocument/2006/relationships/hyperlink" Target="http://es.wikipedia.org/wiki/Segunda_Guerra_Mundial" TargetMode="External"/><Relationship Id="rId122" Type="http://schemas.openxmlformats.org/officeDocument/2006/relationships/hyperlink" Target="http://es.wikipedia.org/wiki/Hua_Guofeng" TargetMode="External"/><Relationship Id="rId143" Type="http://schemas.openxmlformats.org/officeDocument/2006/relationships/hyperlink" Target="http://es.wikipedia.org/wiki/A%C3%B1os_1960" TargetMode="External"/><Relationship Id="rId164" Type="http://schemas.openxmlformats.org/officeDocument/2006/relationships/hyperlink" Target="http://es.wikipedia.org/wiki/Jefe_de_Estado" TargetMode="External"/><Relationship Id="rId185" Type="http://schemas.openxmlformats.org/officeDocument/2006/relationships/hyperlink" Target="http://es.wikipedia.org/wiki/Pangermanismo" TargetMode="External"/><Relationship Id="rId9" Type="http://schemas.openxmlformats.org/officeDocument/2006/relationships/hyperlink" Target="http://www.ecured.cu/index.php/Ej%C3%A9rcito_Libertador" TargetMode="External"/><Relationship Id="rId210" Type="http://schemas.openxmlformats.org/officeDocument/2006/relationships/hyperlink" Target="http://es.wikipedia.org/wiki/Aliados_de_la_Segunda_Guerra_Mundial" TargetMode="External"/><Relationship Id="rId26" Type="http://schemas.openxmlformats.org/officeDocument/2006/relationships/hyperlink" Target="http://es.wikipedia.org/wiki/Miami" TargetMode="External"/><Relationship Id="rId231" Type="http://schemas.openxmlformats.org/officeDocument/2006/relationships/hyperlink" Target="http://es.wikipedia.org/wiki/Estadista" TargetMode="External"/><Relationship Id="rId252" Type="http://schemas.openxmlformats.org/officeDocument/2006/relationships/hyperlink" Target="http://es.wikipedia.org/wiki/Fulgencio_Batista" TargetMode="External"/><Relationship Id="rId273" Type="http://schemas.openxmlformats.org/officeDocument/2006/relationships/hyperlink" Target="http://es.wikipedia.org/wiki/Estados_Unidos" TargetMode="External"/><Relationship Id="rId294" Type="http://schemas.openxmlformats.org/officeDocument/2006/relationships/customXml" Target="../customXml/item3.xml"/><Relationship Id="rId47" Type="http://schemas.openxmlformats.org/officeDocument/2006/relationships/hyperlink" Target="http://es.wikipedia.org/wiki/Crisis_de_los_misiles_de_Cuba" TargetMode="External"/><Relationship Id="rId68" Type="http://schemas.openxmlformats.org/officeDocument/2006/relationships/hyperlink" Target="http://es.wikipedia.org/wiki/Estado_socialista" TargetMode="External"/><Relationship Id="rId89" Type="http://schemas.openxmlformats.org/officeDocument/2006/relationships/hyperlink" Target="http://es.wikipedia.org/wiki/Bolivia" TargetMode="External"/><Relationship Id="rId112" Type="http://schemas.openxmlformats.org/officeDocument/2006/relationships/hyperlink" Target="http://es.wikipedia.org/wiki/Hua_Guofeng" TargetMode="External"/><Relationship Id="rId133" Type="http://schemas.openxmlformats.org/officeDocument/2006/relationships/hyperlink" Target="http://es.wikipedia.org/wiki/Shangh%C3%A1i" TargetMode="External"/><Relationship Id="rId154" Type="http://schemas.openxmlformats.org/officeDocument/2006/relationships/hyperlink" Target="http://es.wikipedia.org/wiki/Juegos_Asi%C3%A1ticos_de_1990" TargetMode="External"/><Relationship Id="rId175" Type="http://schemas.openxmlformats.org/officeDocument/2006/relationships/hyperlink" Target="http://es.wikipedia.org/wiki/Tratado_de_Versalles_(1919)" TargetMode="External"/><Relationship Id="rId196" Type="http://schemas.openxmlformats.org/officeDocument/2006/relationships/hyperlink" Target="http://es.wikipedia.org/wiki/Culto_a_la_personalidad" TargetMode="External"/><Relationship Id="rId200" Type="http://schemas.openxmlformats.org/officeDocument/2006/relationships/hyperlink" Target="http://es.wikipedia.org/wiki/Conspiraci%C3%B3n_judeo-mas%C3%B3nico-comunista-internacional" TargetMode="External"/><Relationship Id="rId16" Type="http://schemas.openxmlformats.org/officeDocument/2006/relationships/hyperlink" Target="http://es.wikipedia.org/w/index.php?title=Constituci%C3%B3n_de_1976&amp;action=edit&amp;redlink=1" TargetMode="External"/><Relationship Id="rId221" Type="http://schemas.openxmlformats.org/officeDocument/2006/relationships/hyperlink" Target="http://es.wikipedia.org/wiki/Anticomunismo" TargetMode="External"/><Relationship Id="rId242" Type="http://schemas.openxmlformats.org/officeDocument/2006/relationships/hyperlink" Target="http://es.wikipedia.org/wiki/Cuartel_Moncada" TargetMode="External"/><Relationship Id="rId263" Type="http://schemas.openxmlformats.org/officeDocument/2006/relationships/hyperlink" Target="http://es.wikipedia.org/wiki/Consejo_de_Ministros_de_Cuba" TargetMode="External"/><Relationship Id="rId284" Type="http://schemas.openxmlformats.org/officeDocument/2006/relationships/hyperlink" Target="http://es.wikipedia.org/wiki/3_de_diciembre" TargetMode="External"/><Relationship Id="rId37" Type="http://schemas.openxmlformats.org/officeDocument/2006/relationships/hyperlink" Target="http://es.wikipedia.org/wiki/1962" TargetMode="External"/><Relationship Id="rId58" Type="http://schemas.openxmlformats.org/officeDocument/2006/relationships/hyperlink" Target="http://es.wikipedia.org/wiki/Zaire" TargetMode="External"/><Relationship Id="rId79" Type="http://schemas.openxmlformats.org/officeDocument/2006/relationships/hyperlink" Target="http://es.wikipedia.org/w/index.php?title=Fiscal%C3%ADa_General_de_la_Rep%C3%BAblica_de_Cuba&amp;action=edit&amp;redlink=1" TargetMode="External"/><Relationship Id="rId102" Type="http://schemas.openxmlformats.org/officeDocument/2006/relationships/hyperlink" Target="http://es.wikipedia.org/wiki/Kuomintang" TargetMode="External"/><Relationship Id="rId123" Type="http://schemas.openxmlformats.org/officeDocument/2006/relationships/hyperlink" Target="http://es.wikipedia.org/wiki/Deng_Xiaoping" TargetMode="External"/><Relationship Id="rId144" Type="http://schemas.openxmlformats.org/officeDocument/2006/relationships/hyperlink" Target="http://es.wikipedia.org/wiki/Liu_Shaoqi" TargetMode="External"/><Relationship Id="rId90" Type="http://schemas.openxmlformats.org/officeDocument/2006/relationships/hyperlink" Target="http://es.wikipedia.org/wiki/Brasil" TargetMode="External"/><Relationship Id="rId165" Type="http://schemas.openxmlformats.org/officeDocument/2006/relationships/hyperlink" Target="http://es.wikipedia.org/wiki/Reichskanzler" TargetMode="External"/><Relationship Id="rId186" Type="http://schemas.openxmlformats.org/officeDocument/2006/relationships/hyperlink" Target="http://es.wikipedia.org/wiki/Imperio_Alem%C3%A1n" TargetMode="External"/><Relationship Id="rId211" Type="http://schemas.openxmlformats.org/officeDocument/2006/relationships/hyperlink" Target="http://es.wikipedia.org/wiki/Racismo" TargetMode="External"/><Relationship Id="rId232" Type="http://schemas.openxmlformats.org/officeDocument/2006/relationships/hyperlink" Target="http://es.wikipedia.org/wiki/Cuba" TargetMode="External"/><Relationship Id="rId253" Type="http://schemas.openxmlformats.org/officeDocument/2006/relationships/hyperlink" Target="http://es.wikipedia.org/wiki/27_de_febrero" TargetMode="External"/><Relationship Id="rId274" Type="http://schemas.openxmlformats.org/officeDocument/2006/relationships/hyperlink" Target="http://es.wikipedia.org/wiki/Embargo_estadounidense_contra_Cuba" TargetMode="External"/><Relationship Id="rId27" Type="http://schemas.openxmlformats.org/officeDocument/2006/relationships/hyperlink" Target="http://es.wikipedia.org/wiki/Florida" TargetMode="External"/><Relationship Id="rId48" Type="http://schemas.openxmlformats.org/officeDocument/2006/relationships/hyperlink" Target="http://es.wikipedia.org/wiki/Nikita_Kruschev" TargetMode="External"/><Relationship Id="rId69" Type="http://schemas.openxmlformats.org/officeDocument/2006/relationships/hyperlink" Target="http://es.wikipedia.org/wiki/Fidel_Castro" TargetMode="External"/><Relationship Id="rId113" Type="http://schemas.openxmlformats.org/officeDocument/2006/relationships/hyperlink" Target="http://es.wikipedia.org/wiki/1978" TargetMode="External"/><Relationship Id="rId134" Type="http://schemas.openxmlformats.org/officeDocument/2006/relationships/hyperlink" Target="http://es.wikipedia.org/wiki/Jiang_Zemin" TargetMode="External"/><Relationship Id="rId80" Type="http://schemas.openxmlformats.org/officeDocument/2006/relationships/hyperlink" Target="http://es.wikipedia.org/w/index.php?title=Contralor%C3%ADa_General_de_la_Rep%C3%BAblica_de_Cuba&amp;action=edit&amp;redlink=1" TargetMode="External"/><Relationship Id="rId155" Type="http://schemas.openxmlformats.org/officeDocument/2006/relationships/hyperlink" Target="http://es.wikipedia.org/wiki/Rep%C3%BAblica_Popular_China" TargetMode="External"/><Relationship Id="rId176" Type="http://schemas.openxmlformats.org/officeDocument/2006/relationships/hyperlink" Target="http://es.wikipedia.org/wiki/1919" TargetMode="External"/><Relationship Id="rId197" Type="http://schemas.openxmlformats.org/officeDocument/2006/relationships/hyperlink" Target="http://es.wikipedia.org/wiki/Pol%C3%ADtica_exterior" TargetMode="External"/><Relationship Id="rId201" Type="http://schemas.openxmlformats.org/officeDocument/2006/relationships/hyperlink" Target="http://es.wikipedia.org/wiki/Nuevo_Orden" TargetMode="External"/><Relationship Id="rId222" Type="http://schemas.openxmlformats.org/officeDocument/2006/relationships/hyperlink" Target="http://es.wikipedia.org/wiki/Culto_a_la_personalidad" TargetMode="External"/><Relationship Id="rId243" Type="http://schemas.openxmlformats.org/officeDocument/2006/relationships/hyperlink" Target="http://es.wikipedia.org/wiki/1953" TargetMode="External"/><Relationship Id="rId264" Type="http://schemas.openxmlformats.org/officeDocument/2006/relationships/hyperlink" Target="http://es.wikipedia.org/wiki/1965" TargetMode="External"/><Relationship Id="rId285" Type="http://schemas.openxmlformats.org/officeDocument/2006/relationships/hyperlink" Target="http://es.wikipedia.org/wiki/1976" TargetMode="External"/><Relationship Id="rId17" Type="http://schemas.openxmlformats.org/officeDocument/2006/relationships/hyperlink" Target="http://es.wikipedia.org/wiki/17_de_mayo" TargetMode="External"/><Relationship Id="rId38" Type="http://schemas.openxmlformats.org/officeDocument/2006/relationships/hyperlink" Target="http://es.wikipedia.org/wiki/Uni%C3%B3n_Sovi%C3%A9tica" TargetMode="External"/><Relationship Id="rId59" Type="http://schemas.openxmlformats.org/officeDocument/2006/relationships/hyperlink" Target="http://es.wikipedia.org/wiki/Guinea_Bissau" TargetMode="External"/><Relationship Id="rId103" Type="http://schemas.openxmlformats.org/officeDocument/2006/relationships/hyperlink" Target="http://es.wikipedia.org/wiki/Partido_Comunista_de_China" TargetMode="External"/><Relationship Id="rId124" Type="http://schemas.openxmlformats.org/officeDocument/2006/relationships/hyperlink" Target="http://es.wikipedia.org/wiki/A%C3%B1os_1980" TargetMode="External"/><Relationship Id="rId70" Type="http://schemas.openxmlformats.org/officeDocument/2006/relationships/hyperlink" Target="http://es.wikipedia.org/wiki/Primer_ministro" TargetMode="External"/><Relationship Id="rId91" Type="http://schemas.openxmlformats.org/officeDocument/2006/relationships/hyperlink" Target="http://es.wikipedia.org/wiki/Ecuador" TargetMode="External"/><Relationship Id="rId145" Type="http://schemas.openxmlformats.org/officeDocument/2006/relationships/hyperlink" Target="http://es.wikipedia.org/wiki/A%C3%B1os_1980" TargetMode="External"/><Relationship Id="rId166" Type="http://schemas.openxmlformats.org/officeDocument/2006/relationships/hyperlink" Target="http://es.wikipedia.org/wiki/Potencias_del_Eje_en_la_Segunda_Guerra_Mundial" TargetMode="External"/><Relationship Id="rId187" Type="http://schemas.openxmlformats.org/officeDocument/2006/relationships/hyperlink" Target="http://es.wikipedia.org/wiki/Econom%C3%ADa_de_Alemania" TargetMode="External"/><Relationship Id="rId1" Type="http://schemas.openxmlformats.org/officeDocument/2006/relationships/numbering" Target="numbering.xml"/><Relationship Id="rId212" Type="http://schemas.openxmlformats.org/officeDocument/2006/relationships/hyperlink" Target="http://es.wikipedia.org/wiki/V%C3%ADctimas_de_la_Segunda_Guerra_Mundial" TargetMode="External"/><Relationship Id="rId233" Type="http://schemas.openxmlformats.org/officeDocument/2006/relationships/hyperlink" Target="http://es.wikipedia.org/wiki/Primer_Ministro_de_Cuba" TargetMode="External"/><Relationship Id="rId254" Type="http://schemas.openxmlformats.org/officeDocument/2006/relationships/hyperlink" Target="http://es.wikipedia.org/wiki/Presidente" TargetMode="External"/><Relationship Id="rId28" Type="http://schemas.openxmlformats.org/officeDocument/2006/relationships/hyperlink" Target="http://es.wikipedia.org/wiki/Hialeah" TargetMode="External"/><Relationship Id="rId49" Type="http://schemas.openxmlformats.org/officeDocument/2006/relationships/hyperlink" Target="http://es.wikipedia.org/wiki/Estados_Unidos" TargetMode="External"/><Relationship Id="rId114" Type="http://schemas.openxmlformats.org/officeDocument/2006/relationships/hyperlink" Target="http://es.wikipedia.org/wiki/Deng_Xiaoping" TargetMode="External"/><Relationship Id="rId275" Type="http://schemas.openxmlformats.org/officeDocument/2006/relationships/hyperlink" Target="http://es.wikipedia.org/wiki/Invasi%C3%B3n_de_Bah%C3%ADa_de_Cochinos" TargetMode="External"/><Relationship Id="rId60" Type="http://schemas.openxmlformats.org/officeDocument/2006/relationships/hyperlink" Target="http://es.wikipedia.org/wiki/Rep%C3%BAblica_%C3%81rabe_Saharaui_Democr%C3%A1tica" TargetMode="External"/><Relationship Id="rId81" Type="http://schemas.openxmlformats.org/officeDocument/2006/relationships/hyperlink" Target="http://es.wikipedia.org/wiki/Juan_Pablo_II" TargetMode="External"/><Relationship Id="rId135" Type="http://schemas.openxmlformats.org/officeDocument/2006/relationships/hyperlink" Target="http://es.wikipedia.org/wiki/A%C3%B1os_1990" TargetMode="External"/><Relationship Id="rId156" Type="http://schemas.openxmlformats.org/officeDocument/2006/relationships/hyperlink" Target="http://es.wikipedia.org/wiki/Juegos_Asi%C3%A1ticos_de_2010" TargetMode="External"/><Relationship Id="rId177" Type="http://schemas.openxmlformats.org/officeDocument/2006/relationships/hyperlink" Target="http://es.wikipedia.org/wiki/Pueblo_jud%C3%ADo" TargetMode="External"/><Relationship Id="rId198" Type="http://schemas.openxmlformats.org/officeDocument/2006/relationships/hyperlink" Target="http://es.wikipedia.org/wiki/Lebensraum" TargetMode="External"/><Relationship Id="rId202" Type="http://schemas.openxmlformats.org/officeDocument/2006/relationships/hyperlink" Target="http://es.wikipedia.org/wiki/Causas_de_la_Segunda_Guerra_Mundial" TargetMode="External"/><Relationship Id="rId223" Type="http://schemas.openxmlformats.org/officeDocument/2006/relationships/hyperlink" Target="http://es.wikipedia.org/wiki/Orden_p%C3%BAblico" TargetMode="External"/><Relationship Id="rId244" Type="http://schemas.openxmlformats.org/officeDocument/2006/relationships/hyperlink" Target="http://es.wikipedia.org/w/index.php?title=Presidio_modelo&amp;action=edit&amp;redlink=1" TargetMode="External"/><Relationship Id="rId18" Type="http://schemas.openxmlformats.org/officeDocument/2006/relationships/hyperlink" Target="http://es.wikipedia.org/wiki/1959" TargetMode="External"/><Relationship Id="rId39" Type="http://schemas.openxmlformats.org/officeDocument/2006/relationships/hyperlink" Target="http://es.wikipedia.org/wiki/URSS" TargetMode="External"/><Relationship Id="rId265" Type="http://schemas.openxmlformats.org/officeDocument/2006/relationships/hyperlink" Target="http://es.wikipedia.org/wiki/2011" TargetMode="External"/><Relationship Id="rId286" Type="http://schemas.openxmlformats.org/officeDocument/2006/relationships/hyperlink" Target="http://es.wikipedia.org/wiki/24_de_febrero" TargetMode="External"/><Relationship Id="rId50" Type="http://schemas.openxmlformats.org/officeDocument/2006/relationships/hyperlink" Target="http://es.wikipedia.org/wiki/Turqu%C3%ADa" TargetMode="External"/><Relationship Id="rId104" Type="http://schemas.openxmlformats.org/officeDocument/2006/relationships/hyperlink" Target="http://es.wikipedia.org/wiki/1949" TargetMode="External"/><Relationship Id="rId125" Type="http://schemas.openxmlformats.org/officeDocument/2006/relationships/hyperlink" Target="http://es.wikipedia.org/wiki/1989" TargetMode="External"/><Relationship Id="rId146" Type="http://schemas.openxmlformats.org/officeDocument/2006/relationships/hyperlink" Target="http://es.wikipedia.org/wiki/Consejo_de_Estado_de_la_Rep%C3%BAblica_Popular_China" TargetMode="External"/><Relationship Id="rId167" Type="http://schemas.openxmlformats.org/officeDocument/2006/relationships/hyperlink" Target="http://es.wikipedia.org/wiki/Wehrmacht" TargetMode="External"/><Relationship Id="rId188" Type="http://schemas.openxmlformats.org/officeDocument/2006/relationships/hyperlink" Target="http://es.wikipedia.org/wiki/Inflaci%C3%B3n" TargetMode="External"/><Relationship Id="rId71" Type="http://schemas.openxmlformats.org/officeDocument/2006/relationships/hyperlink" Target="http://es.wikipedia.org/wiki/Consejo_de_Estado_de_Cuba" TargetMode="External"/><Relationship Id="rId92" Type="http://schemas.openxmlformats.org/officeDocument/2006/relationships/hyperlink" Target="http://es.wikipedia.org/wiki/Nicaragua" TargetMode="External"/><Relationship Id="rId213" Type="http://schemas.openxmlformats.org/officeDocument/2006/relationships/hyperlink" Target="http://es.wikipedia.org/wiki/Campos_de_concentraci%C3%B3n" TargetMode="External"/><Relationship Id="rId234" Type="http://schemas.openxmlformats.org/officeDocument/2006/relationships/hyperlink" Target="http://es.wikipedia.org/wiki/Presidente_de_Cuba" TargetMode="External"/><Relationship Id="rId2" Type="http://schemas.openxmlformats.org/officeDocument/2006/relationships/styles" Target="styles.xml"/><Relationship Id="rId29" Type="http://schemas.openxmlformats.org/officeDocument/2006/relationships/hyperlink" Target="http://es.wikipedia.org/wiki/New_Jersey" TargetMode="External"/><Relationship Id="rId255" Type="http://schemas.openxmlformats.org/officeDocument/2006/relationships/hyperlink" Target="http://es.wikipedia.org/wiki/Manuel_Urrutia" TargetMode="External"/><Relationship Id="rId276" Type="http://schemas.openxmlformats.org/officeDocument/2006/relationships/hyperlink" Target="http://es.wikipedia.org/wiki/1961" TargetMode="External"/><Relationship Id="rId40" Type="http://schemas.openxmlformats.org/officeDocument/2006/relationships/hyperlink" Target="http://es.wikipedia.org/wiki/Guerra_Fr%C3%ADa" TargetMode="External"/><Relationship Id="rId115" Type="http://schemas.openxmlformats.org/officeDocument/2006/relationships/hyperlink" Target="http://es.wikipedia.org/wiki/Jiang_Zemin" TargetMode="External"/><Relationship Id="rId136" Type="http://schemas.openxmlformats.org/officeDocument/2006/relationships/hyperlink" Target="http://es.wikipedia.org/wiki/Hu_Jintao" TargetMode="External"/><Relationship Id="rId157" Type="http://schemas.openxmlformats.org/officeDocument/2006/relationships/hyperlink" Target="http://es.wikipedia.org/wiki/Pol%C3%ADtico" TargetMode="External"/><Relationship Id="rId178" Type="http://schemas.openxmlformats.org/officeDocument/2006/relationships/hyperlink" Target="http://es.wikipedia.org/wiki/Pacifismo" TargetMode="External"/><Relationship Id="rId61" Type="http://schemas.openxmlformats.org/officeDocument/2006/relationships/hyperlink" Target="http://es.wikipedia.org/wiki/Yemen" TargetMode="External"/><Relationship Id="rId82" Type="http://schemas.openxmlformats.org/officeDocument/2006/relationships/hyperlink" Target="http://es.wikipedia.org/wiki/Hugo_Ch%C3%A1vez" TargetMode="External"/><Relationship Id="rId199" Type="http://schemas.openxmlformats.org/officeDocument/2006/relationships/hyperlink" Target="http://es.wikipedia.org/wiki/Este" TargetMode="External"/><Relationship Id="rId203" Type="http://schemas.openxmlformats.org/officeDocument/2006/relationships/hyperlink" Target="http://es.wikipedia.org/wiki/Segunda_Guerra_Mundial_en_Europa" TargetMode="External"/><Relationship Id="rId19" Type="http://schemas.openxmlformats.org/officeDocument/2006/relationships/hyperlink" Target="http://es.wikipedia.org/wiki/Reforma_agraria" TargetMode="External"/><Relationship Id="rId224" Type="http://schemas.openxmlformats.org/officeDocument/2006/relationships/hyperlink" Target="http://es.wikipedia.org/wiki/Genocidio" TargetMode="External"/><Relationship Id="rId245" Type="http://schemas.openxmlformats.org/officeDocument/2006/relationships/hyperlink" Target="http://es.wikipedia.org/wiki/Fidel_Castro" TargetMode="External"/><Relationship Id="rId266" Type="http://schemas.openxmlformats.org/officeDocument/2006/relationships/hyperlink" Target="http://es.wikipedia.org/wiki/19_de_febrero" TargetMode="External"/><Relationship Id="rId287" Type="http://schemas.openxmlformats.org/officeDocument/2006/relationships/hyperlink" Target="http://es.wikipedia.org/wiki/2008" TargetMode="External"/><Relationship Id="rId30" Type="http://schemas.openxmlformats.org/officeDocument/2006/relationships/hyperlink" Target="http://es.wikipedia.org/wiki/Espa%C3%B1a" TargetMode="External"/><Relationship Id="rId105" Type="http://schemas.openxmlformats.org/officeDocument/2006/relationships/hyperlink" Target="http://es.wikipedia.org/wiki/1_de_octubre" TargetMode="External"/><Relationship Id="rId126" Type="http://schemas.openxmlformats.org/officeDocument/2006/relationships/hyperlink" Target="http://es.wikipedia.org/wiki/4_de_junio" TargetMode="External"/><Relationship Id="rId147" Type="http://schemas.openxmlformats.org/officeDocument/2006/relationships/hyperlink" Target="http://es.wikipedia.org/wiki/Primer_Ministro_del_Consejo_de_Estado_de_la_Rep%C3%BAblica_Popular_China" TargetMode="External"/><Relationship Id="rId168" Type="http://schemas.openxmlformats.org/officeDocument/2006/relationships/hyperlink" Target="http://es.wikipedia.org/wiki/Segunda_Guerra_Mundial" TargetMode="External"/><Relationship Id="rId51" Type="http://schemas.openxmlformats.org/officeDocument/2006/relationships/hyperlink" Target="http://es.wikipedia.org/wiki/Uni%C3%B3n_Sovi%C3%A9tica" TargetMode="External"/><Relationship Id="rId72" Type="http://schemas.openxmlformats.org/officeDocument/2006/relationships/hyperlink" Target="http://es.wikipedia.org/wiki/Consejo_de_Ministros" TargetMode="External"/><Relationship Id="rId93" Type="http://schemas.openxmlformats.org/officeDocument/2006/relationships/hyperlink" Target="http://es.wikipedia.org/wiki/Espa%C3%B1a" TargetMode="External"/><Relationship Id="rId189" Type="http://schemas.openxmlformats.org/officeDocument/2006/relationships/hyperlink" Target="http://es.wikipedia.org/wiki/Desempleo" TargetMode="External"/><Relationship Id="rId3" Type="http://schemas.openxmlformats.org/officeDocument/2006/relationships/settings" Target="settings.xml"/><Relationship Id="rId214" Type="http://schemas.openxmlformats.org/officeDocument/2006/relationships/hyperlink" Target="http://es.wikipedia.org/wiki/Jud%C3%ADos" TargetMode="External"/><Relationship Id="rId235" Type="http://schemas.openxmlformats.org/officeDocument/2006/relationships/hyperlink" Target="http://es.wikipedia.org/wiki/Fuerzas_Armadas_Revolucionarias_de_Cuba" TargetMode="External"/><Relationship Id="rId256" Type="http://schemas.openxmlformats.org/officeDocument/2006/relationships/hyperlink" Target="http://es.wikipedia.org/wiki/1961" TargetMode="External"/><Relationship Id="rId277" Type="http://schemas.openxmlformats.org/officeDocument/2006/relationships/hyperlink" Target="http://es.wikipedia.org/wiki/Dictadura" TargetMode="External"/><Relationship Id="rId116" Type="http://schemas.openxmlformats.org/officeDocument/2006/relationships/hyperlink" Target="http://es.wikipedia.org/wiki/Hu_Jintao" TargetMode="External"/><Relationship Id="rId137" Type="http://schemas.openxmlformats.org/officeDocument/2006/relationships/hyperlink" Target="http://es.wikipedia.org/wiki/Presidente_de_la_Rep%C3%BAblica_Popular_China" TargetMode="External"/><Relationship Id="rId158" Type="http://schemas.openxmlformats.org/officeDocument/2006/relationships/hyperlink" Target="http://es.wikipedia.org/wiki/Austria-Hungr%C3%ADa" TargetMode="External"/><Relationship Id="rId20" Type="http://schemas.openxmlformats.org/officeDocument/2006/relationships/hyperlink" Target="http://es.wikipedia.org/wiki/Instituto_Nacional_de_Reforma_Agraria_(Cuba)" TargetMode="External"/><Relationship Id="rId41" Type="http://schemas.openxmlformats.org/officeDocument/2006/relationships/hyperlink" Target="http://es.wikipedia.org/wiki/1961" TargetMode="External"/><Relationship Id="rId62" Type="http://schemas.openxmlformats.org/officeDocument/2006/relationships/hyperlink" Target="http://es.wikipedia.org/wiki/Siria" TargetMode="External"/><Relationship Id="rId83" Type="http://schemas.openxmlformats.org/officeDocument/2006/relationships/hyperlink" Target="http://es.wikipedia.org/wiki/ALBA" TargetMode="External"/><Relationship Id="rId179" Type="http://schemas.openxmlformats.org/officeDocument/2006/relationships/hyperlink" Target="http://es.wikipedia.org/wiki/Comunismo" TargetMode="External"/><Relationship Id="rId190" Type="http://schemas.openxmlformats.org/officeDocument/2006/relationships/hyperlink" Target="http://es.wikipedia.org/wiki/Wehrmacht" TargetMode="External"/><Relationship Id="rId204" Type="http://schemas.openxmlformats.org/officeDocument/2006/relationships/hyperlink" Target="http://es.wikipedia.org/wiki/Invasi%C3%B3n_de_Polonia_en_1939" TargetMode="External"/><Relationship Id="rId225" Type="http://schemas.openxmlformats.org/officeDocument/2006/relationships/hyperlink" Target="http://es.wikipedia.org/w/index.php?title=St%C3%A9nio_Vincent&amp;action=edit&amp;redlink=1" TargetMode="External"/><Relationship Id="rId246" Type="http://schemas.openxmlformats.org/officeDocument/2006/relationships/hyperlink" Target="http://es.wikipedia.org/wiki/M%C3%A9xico" TargetMode="External"/><Relationship Id="rId267" Type="http://schemas.openxmlformats.org/officeDocument/2006/relationships/hyperlink" Target="http://es.wikipedia.org/wiki/2008" TargetMode="External"/><Relationship Id="rId288" Type="http://schemas.openxmlformats.org/officeDocument/2006/relationships/hyperlink" Target="http://www.biografiasyvidas.com/biografia/m/mao.htm" TargetMode="External"/><Relationship Id="rId106" Type="http://schemas.openxmlformats.org/officeDocument/2006/relationships/hyperlink" Target="http://es.wikipedia.org/wiki/Mao_Zedong" TargetMode="External"/><Relationship Id="rId127" Type="http://schemas.openxmlformats.org/officeDocument/2006/relationships/hyperlink" Target="http://es.wikipedia.org/wiki/Revuelta_de_la_Plaza_de_Tian%27anmen" TargetMode="External"/><Relationship Id="rId10" Type="http://schemas.openxmlformats.org/officeDocument/2006/relationships/hyperlink" Target="http://www.ecured.cu/index.php/Siglo_XX" TargetMode="External"/><Relationship Id="rId31" Type="http://schemas.openxmlformats.org/officeDocument/2006/relationships/hyperlink" Target="http://es.wikipedia.org/wiki/17_de_abril" TargetMode="External"/><Relationship Id="rId52" Type="http://schemas.openxmlformats.org/officeDocument/2006/relationships/hyperlink" Target="http://es.wikipedia.org/wiki/Organizaci%C3%B3n_de_Estados_Americanos" TargetMode="External"/><Relationship Id="rId73" Type="http://schemas.openxmlformats.org/officeDocument/2006/relationships/hyperlink" Target="http://es.wikipedia.org/wiki/Ra%C3%BAl_Castro" TargetMode="External"/><Relationship Id="rId94" Type="http://schemas.openxmlformats.org/officeDocument/2006/relationships/hyperlink" Target="http://es.wikipedia.org/wiki/2006" TargetMode="External"/><Relationship Id="rId148" Type="http://schemas.openxmlformats.org/officeDocument/2006/relationships/hyperlink" Target="http://es.wikipedia.org/wiki/Wen_Jiabao" TargetMode="External"/><Relationship Id="rId169" Type="http://schemas.openxmlformats.org/officeDocument/2006/relationships/hyperlink" Target="http://es.wikipedia.org/wiki/Segunda_Guerra_Mundial" TargetMode="External"/><Relationship Id="rId4" Type="http://schemas.openxmlformats.org/officeDocument/2006/relationships/webSettings" Target="webSettings.xml"/><Relationship Id="rId180" Type="http://schemas.openxmlformats.org/officeDocument/2006/relationships/hyperlink" Target="http://es.wikipedia.org/wiki/Bolchevique" TargetMode="External"/><Relationship Id="rId215" Type="http://schemas.openxmlformats.org/officeDocument/2006/relationships/hyperlink" Target="http://es.wikipedia.org/wiki/Holocausto" TargetMode="External"/><Relationship Id="rId236" Type="http://schemas.openxmlformats.org/officeDocument/2006/relationships/hyperlink" Target="http://es.wikipedia.org/wiki/Fidel_Castro" TargetMode="External"/><Relationship Id="rId257" Type="http://schemas.openxmlformats.org/officeDocument/2006/relationships/hyperlink" Target="http://es.wikipedia.org/wiki/Marxismo" TargetMode="External"/><Relationship Id="rId278" Type="http://schemas.openxmlformats.org/officeDocument/2006/relationships/hyperlink" Target="http://es.wikipedia.org/wiki/Democracia" TargetMode="External"/><Relationship Id="rId42" Type="http://schemas.openxmlformats.org/officeDocument/2006/relationships/hyperlink" Target="http://es.wikipedia.org/wiki/Muro_de_Berl%C3%ADn" TargetMode="External"/><Relationship Id="rId84" Type="http://schemas.openxmlformats.org/officeDocument/2006/relationships/hyperlink" Target="http://es.wikipedia.org/wiki/China" TargetMode="External"/><Relationship Id="rId138" Type="http://schemas.openxmlformats.org/officeDocument/2006/relationships/hyperlink" Target="http://es.wikipedia.org/wiki/Secretario_General_del_Partido_Comunista_de_China" TargetMode="External"/><Relationship Id="rId191" Type="http://schemas.openxmlformats.org/officeDocument/2006/relationships/hyperlink" Target="http://es.wikipedia.org/wiki/Dictadura" TargetMode="External"/><Relationship Id="rId205" Type="http://schemas.openxmlformats.org/officeDocument/2006/relationships/hyperlink" Target="http://es.wikipedia.org/wiki/Segunda_Rep%C3%BAblica_Polaca" TargetMode="External"/><Relationship Id="rId247" Type="http://schemas.openxmlformats.org/officeDocument/2006/relationships/hyperlink" Target="http://es.wikipedia.org/w/index.php?title=Ej%C3%A9rcito_rebelde&amp;action=edit&amp;redlink=1" TargetMode="External"/><Relationship Id="rId107" Type="http://schemas.openxmlformats.org/officeDocument/2006/relationships/hyperlink" Target="http://es.wikipedia.org/wiki/Chiang_Kai-shek" TargetMode="External"/><Relationship Id="rId289" Type="http://schemas.openxmlformats.org/officeDocument/2006/relationships/footer" Target="footer1.xml"/><Relationship Id="rId11" Type="http://schemas.openxmlformats.org/officeDocument/2006/relationships/hyperlink" Target="http://www.ecured.cu/index.php/Fidel_Castro" TargetMode="External"/><Relationship Id="rId53" Type="http://schemas.openxmlformats.org/officeDocument/2006/relationships/hyperlink" Target="http://es.wikipedia.org/wiki/2009" TargetMode="External"/><Relationship Id="rId149" Type="http://schemas.openxmlformats.org/officeDocument/2006/relationships/hyperlink" Target="http://es.wikipedia.org/wiki/Asamblea_Popular_Nacional_de_la_Rep%C3%BAblica_Popular_China" TargetMode="External"/><Relationship Id="rId95" Type="http://schemas.openxmlformats.org/officeDocument/2006/relationships/hyperlink" Target="http://es.wikipedia.org/wiki/Fidel_Castro" TargetMode="External"/><Relationship Id="rId160" Type="http://schemas.openxmlformats.org/officeDocument/2006/relationships/hyperlink" Target="http://es.wikipedia.org/wiki/Nacionalsocialista" TargetMode="External"/><Relationship Id="rId216" Type="http://schemas.openxmlformats.org/officeDocument/2006/relationships/hyperlink" Target="http://es.wikipedia.org/wiki/Estado_sat%C3%A9lite" TargetMode="External"/><Relationship Id="rId258" Type="http://schemas.openxmlformats.org/officeDocument/2006/relationships/hyperlink" Target="http://es.wikipedia.org/wiki/Estado_socialista" TargetMode="External"/><Relationship Id="rId22" Type="http://schemas.openxmlformats.org/officeDocument/2006/relationships/hyperlink" Target="http://es.wikipedia.org/wiki/Segunda" TargetMode="External"/><Relationship Id="rId64" Type="http://schemas.openxmlformats.org/officeDocument/2006/relationships/hyperlink" Target="http://es.wikipedia.org/wiki/Centroam%C3%A9rica" TargetMode="External"/><Relationship Id="rId118" Type="http://schemas.openxmlformats.org/officeDocument/2006/relationships/hyperlink" Target="http://es.wikipedia.org/wiki/Comunismo" TargetMode="External"/><Relationship Id="rId171" Type="http://schemas.openxmlformats.org/officeDocument/2006/relationships/hyperlink" Target="http://es.wikipedia.org/wiki/Espacio_vital" TargetMode="External"/><Relationship Id="rId227" Type="http://schemas.openxmlformats.org/officeDocument/2006/relationships/hyperlink" Target="http://es.wikipedia.org/wiki/Fuerzas_Armadas_de_la_Rep%C3%BAblica_Dominicana" TargetMode="External"/><Relationship Id="rId269" Type="http://schemas.openxmlformats.org/officeDocument/2006/relationships/hyperlink" Target="http://es.wikipedia.org/wiki/Asamblea_Nacional_del_Poder_Popular"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2FF009F40EE9CE499EA0F7EE27E09AA4" ma:contentTypeVersion="10" ma:contentTypeDescription="Crear nuevo documento." ma:contentTypeScope="" ma:versionID="da2befc3714b244fd3ceea6b37e7c4cc">
  <xsd:schema xmlns:xsd="http://www.w3.org/2001/XMLSchema" xmlns:xs="http://www.w3.org/2001/XMLSchema" xmlns:p="http://schemas.microsoft.com/office/2006/metadata/properties" xmlns:ns2="5c57eabc-ef0f-465d-b38e-7222d1db688f" xmlns:ns3="a122fa39-f1a5-4496-928f-92f6f5c5f59f" targetNamespace="http://schemas.microsoft.com/office/2006/metadata/properties" ma:root="true" ma:fieldsID="597ecf7f7d78c9b25d68b42a605d80ab" ns2:_="" ns3:_="">
    <xsd:import namespace="5c57eabc-ef0f-465d-b38e-7222d1db688f"/>
    <xsd:import namespace="a122fa39-f1a5-4496-928f-92f6f5c5f59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57eabc-ef0f-465d-b38e-7222d1db68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22fa39-f1a5-4496-928f-92f6f5c5f59f" elementFormDefault="qualified">
    <xsd:import namespace="http://schemas.microsoft.com/office/2006/documentManagement/types"/>
    <xsd:import namespace="http://schemas.microsoft.com/office/infopath/2007/PartnerControls"/>
    <xsd:element name="SharedWithUsers" ma:index="15"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9E926D8-F896-436A-AA3B-1C613F4FFA76}"/>
</file>

<file path=customXml/itemProps2.xml><?xml version="1.0" encoding="utf-8"?>
<ds:datastoreItem xmlns:ds="http://schemas.openxmlformats.org/officeDocument/2006/customXml" ds:itemID="{74E74DA3-6F6E-4D04-A522-A07D7561A025}"/>
</file>

<file path=customXml/itemProps3.xml><?xml version="1.0" encoding="utf-8"?>
<ds:datastoreItem xmlns:ds="http://schemas.openxmlformats.org/officeDocument/2006/customXml" ds:itemID="{2F6BC170-5A82-4DBA-A9BC-44802E715E15}"/>
</file>

<file path=docProps/app.xml><?xml version="1.0" encoding="utf-8"?>
<Properties xmlns="http://schemas.openxmlformats.org/officeDocument/2006/extended-properties" xmlns:vt="http://schemas.openxmlformats.org/officeDocument/2006/docPropsVTypes">
  <Template>Normal</Template>
  <TotalTime>603</TotalTime>
  <Pages>18</Pages>
  <Words>14766</Words>
  <Characters>81219</Characters>
  <Application>Microsoft Office Word</Application>
  <DocSecurity>0</DocSecurity>
  <Lines>676</Lines>
  <Paragraphs>191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rflores</dc:creator>
  <cp:keywords/>
  <dc:description/>
  <cp:lastModifiedBy>kennett Ruiz Picado</cp:lastModifiedBy>
  <cp:revision>18</cp:revision>
  <cp:lastPrinted>2020-03-05T23:48:00Z</cp:lastPrinted>
  <dcterms:created xsi:type="dcterms:W3CDTF">2011-09-16T15:34:00Z</dcterms:created>
  <dcterms:modified xsi:type="dcterms:W3CDTF">2020-03-06T01:39:00Z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0x0101002FF009F40EE9CE499EA0F7EE27E09AA4</vt:lpwstr>
  </property>
</Properties>
</file>